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C7" w:rsidRDefault="006A5AC7" w:rsidP="006A5AC7">
      <w:pPr>
        <w:spacing w:after="0" w:line="40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6A5AC7" w:rsidRDefault="006A5AC7" w:rsidP="006A5AC7">
      <w:pPr>
        <w:spacing w:after="0" w:line="40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обобщения предложений, поступивших в ходе</w:t>
      </w:r>
    </w:p>
    <w:p w:rsidR="006A5AC7" w:rsidRDefault="006A5AC7" w:rsidP="006A5AC7">
      <w:pPr>
        <w:spacing w:after="0" w:line="40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публичных обсуждений 09.08.2018</w:t>
      </w:r>
    </w:p>
    <w:p w:rsidR="006A5AC7" w:rsidRDefault="006A5AC7" w:rsidP="006A5AC7">
      <w:pPr>
        <w:spacing w:after="0" w:line="40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5AC7" w:rsidRPr="00A24CF4" w:rsidRDefault="006A5AC7" w:rsidP="006A5AC7">
      <w:pPr>
        <w:spacing w:after="0" w:line="42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публичных обсуждений результатов правоприменительной практики контрольно-надзорной деятельности Территориального органа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Хакасия, состоявшихся 09.08.2018,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заполн</w:t>
      </w:r>
      <w:r>
        <w:rPr>
          <w:rFonts w:ascii="Times New Roman" w:hAnsi="Times New Roman" w:cs="Times New Roman"/>
          <w:bCs/>
          <w:sz w:val="28"/>
          <w:szCs w:val="28"/>
        </w:rPr>
        <w:t>ена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 «Анкет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определения эффективности публичного обсуждения контрольно-надзорной деятельности Территориального органа </w:t>
      </w:r>
      <w:proofErr w:type="spellStart"/>
      <w:r w:rsidRPr="00A24CF4">
        <w:rPr>
          <w:rFonts w:ascii="Times New Roman" w:hAnsi="Times New Roman" w:cs="Times New Roman"/>
          <w:bCs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Хакасия</w:t>
      </w:r>
      <w:r w:rsidRPr="00A24CF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A5AC7" w:rsidRPr="00A24CF4" w:rsidRDefault="006A5AC7" w:rsidP="006A5AC7">
      <w:pPr>
        <w:tabs>
          <w:tab w:val="left" w:pos="0"/>
        </w:tabs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CF4">
        <w:rPr>
          <w:rFonts w:ascii="Times New Roman" w:hAnsi="Times New Roman" w:cs="Times New Roman"/>
          <w:sz w:val="28"/>
          <w:szCs w:val="28"/>
        </w:rPr>
        <w:t>Средний итоговый балл по проведенному мероприятию (по анализу анкет) составил 4,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A24CF4">
        <w:rPr>
          <w:rFonts w:ascii="Times New Roman" w:hAnsi="Times New Roman" w:cs="Times New Roman"/>
          <w:sz w:val="28"/>
          <w:szCs w:val="28"/>
        </w:rPr>
        <w:t>.</w:t>
      </w:r>
    </w:p>
    <w:p w:rsidR="006A5AC7" w:rsidRDefault="006A5AC7" w:rsidP="006A5AC7">
      <w:pPr>
        <w:tabs>
          <w:tab w:val="left" w:pos="0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CF4">
        <w:rPr>
          <w:rFonts w:ascii="Times New Roman" w:hAnsi="Times New Roman" w:cs="Times New Roman"/>
          <w:sz w:val="28"/>
          <w:szCs w:val="28"/>
        </w:rPr>
        <w:t>Внесены предложения:</w:t>
      </w:r>
    </w:p>
    <w:p w:rsidR="006A5AC7" w:rsidRPr="006A5AC7" w:rsidRDefault="006A5AC7" w:rsidP="006A5AC7">
      <w:pPr>
        <w:pStyle w:val="a3"/>
        <w:numPr>
          <w:ilvl w:val="0"/>
          <w:numId w:val="1"/>
        </w:numPr>
        <w:spacing w:after="0" w:line="4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6A5AC7">
        <w:rPr>
          <w:rFonts w:ascii="Times New Roman" w:hAnsi="Times New Roman" w:cs="Times New Roman"/>
          <w:sz w:val="28"/>
          <w:szCs w:val="28"/>
        </w:rPr>
        <w:t xml:space="preserve"> рассылк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AC7">
        <w:rPr>
          <w:rFonts w:ascii="Times New Roman" w:hAnsi="Times New Roman" w:cs="Times New Roman"/>
          <w:sz w:val="28"/>
          <w:szCs w:val="28"/>
        </w:rPr>
        <w:t xml:space="preserve"> подконтрольным организациям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5AC7">
        <w:rPr>
          <w:rFonts w:ascii="Times New Roman" w:hAnsi="Times New Roman" w:cs="Times New Roman"/>
          <w:sz w:val="28"/>
          <w:szCs w:val="28"/>
        </w:rPr>
        <w:t xml:space="preserve"> законодательства по фармацевтической деятельности;</w:t>
      </w:r>
    </w:p>
    <w:p w:rsidR="006A5AC7" w:rsidRPr="006A5AC7" w:rsidRDefault="006A5AC7" w:rsidP="006A5AC7">
      <w:pPr>
        <w:pStyle w:val="a3"/>
        <w:numPr>
          <w:ilvl w:val="0"/>
          <w:numId w:val="1"/>
        </w:numPr>
        <w:spacing w:after="0" w:line="4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5AC7">
        <w:rPr>
          <w:rFonts w:ascii="Times New Roman" w:hAnsi="Times New Roman" w:cs="Times New Roman"/>
          <w:sz w:val="28"/>
          <w:szCs w:val="28"/>
        </w:rPr>
        <w:t>роводить обобщение проверок в сфере фармацевтической деятельности и доводить ее результаты с использованием информационных технологий (аптеки, аптечные склады);</w:t>
      </w:r>
    </w:p>
    <w:p w:rsidR="006A5AC7" w:rsidRPr="006A5AC7" w:rsidRDefault="006A5AC7" w:rsidP="006A5AC7">
      <w:pPr>
        <w:pStyle w:val="a3"/>
        <w:numPr>
          <w:ilvl w:val="0"/>
          <w:numId w:val="1"/>
        </w:numPr>
        <w:spacing w:after="0" w:line="4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5AC7">
        <w:rPr>
          <w:rFonts w:ascii="Times New Roman" w:hAnsi="Times New Roman" w:cs="Times New Roman"/>
          <w:sz w:val="28"/>
          <w:szCs w:val="28"/>
        </w:rPr>
        <w:t>овысить денежное содержание сотрудникам Росздравнадзора.</w:t>
      </w:r>
    </w:p>
    <w:p w:rsidR="00304A93" w:rsidRDefault="00304A93"/>
    <w:sectPr w:rsidR="00304A93" w:rsidSect="0030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AB6"/>
    <w:multiLevelType w:val="hybridMultilevel"/>
    <w:tmpl w:val="2A20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A5AC7"/>
    <w:rsid w:val="00304A93"/>
    <w:rsid w:val="006A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Лапо ИП</cp:lastModifiedBy>
  <cp:revision>1</cp:revision>
  <dcterms:created xsi:type="dcterms:W3CDTF">2018-08-14T02:03:00Z</dcterms:created>
  <dcterms:modified xsi:type="dcterms:W3CDTF">2018-08-14T02:07:00Z</dcterms:modified>
</cp:coreProperties>
</file>