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368" w:rsidRPr="006453C7" w:rsidRDefault="00F93836" w:rsidP="00F93836">
      <w:pPr>
        <w:jc w:val="center"/>
        <w:rPr>
          <w:rFonts w:ascii="Times New Roman" w:hAnsi="Times New Roman" w:cs="Times New Roman"/>
          <w:sz w:val="32"/>
          <w:szCs w:val="32"/>
        </w:rPr>
      </w:pPr>
      <w:r w:rsidRPr="006453C7">
        <w:rPr>
          <w:rFonts w:ascii="Times New Roman" w:hAnsi="Times New Roman" w:cs="Times New Roman"/>
          <w:sz w:val="32"/>
          <w:szCs w:val="32"/>
        </w:rPr>
        <w:t>Контроль  в сфере  обращения  лекарственных средств</w:t>
      </w:r>
    </w:p>
    <w:p w:rsidR="00EE6EB0" w:rsidRPr="006453C7" w:rsidRDefault="00C92368" w:rsidP="001C47CE">
      <w:pPr>
        <w:ind w:left="-284" w:firstLine="992"/>
        <w:jc w:val="both"/>
        <w:rPr>
          <w:rFonts w:ascii="Times New Roman" w:hAnsi="Times New Roman" w:cs="Times New Roman"/>
          <w:sz w:val="32"/>
          <w:szCs w:val="32"/>
        </w:rPr>
      </w:pPr>
      <w:r w:rsidRPr="006453C7">
        <w:rPr>
          <w:rFonts w:ascii="Times New Roman" w:hAnsi="Times New Roman" w:cs="Times New Roman"/>
          <w:sz w:val="32"/>
          <w:szCs w:val="32"/>
        </w:rPr>
        <w:t>Одним из приоритетных направлений здравоохранения является обеспечение населения Российской Федерации качественными лекарственными средствами, а также доступность</w:t>
      </w:r>
      <w:r w:rsidR="00762386" w:rsidRPr="006453C7">
        <w:rPr>
          <w:rFonts w:ascii="Times New Roman" w:hAnsi="Times New Roman" w:cs="Times New Roman"/>
          <w:sz w:val="32"/>
          <w:szCs w:val="32"/>
        </w:rPr>
        <w:t xml:space="preserve"> лекарственной помощи населению.</w:t>
      </w:r>
    </w:p>
    <w:p w:rsidR="00044EAB" w:rsidRPr="006453C7" w:rsidRDefault="00044EAB" w:rsidP="001C47CE">
      <w:pPr>
        <w:ind w:left="-284" w:firstLine="992"/>
        <w:jc w:val="both"/>
        <w:rPr>
          <w:rFonts w:ascii="Times New Roman" w:hAnsi="Times New Roman" w:cs="Times New Roman"/>
          <w:sz w:val="32"/>
          <w:szCs w:val="32"/>
        </w:rPr>
      </w:pPr>
      <w:r w:rsidRPr="006453C7">
        <w:rPr>
          <w:rFonts w:ascii="Times New Roman" w:hAnsi="Times New Roman" w:cs="Times New Roman"/>
          <w:sz w:val="32"/>
          <w:szCs w:val="32"/>
        </w:rPr>
        <w:t>Слайд 1</w:t>
      </w:r>
    </w:p>
    <w:p w:rsidR="00A5346B" w:rsidRPr="006453C7" w:rsidRDefault="001C47CE" w:rsidP="00A5346B">
      <w:pPr>
        <w:ind w:left="-284" w:firstLine="992"/>
        <w:jc w:val="both"/>
        <w:rPr>
          <w:rFonts w:ascii="Times New Roman" w:hAnsi="Times New Roman" w:cs="Times New Roman"/>
          <w:sz w:val="32"/>
          <w:szCs w:val="32"/>
        </w:rPr>
      </w:pPr>
      <w:r w:rsidRPr="006453C7">
        <w:rPr>
          <w:rFonts w:ascii="Times New Roman" w:hAnsi="Times New Roman" w:cs="Times New Roman"/>
          <w:sz w:val="32"/>
          <w:szCs w:val="32"/>
        </w:rPr>
        <w:t>Контроль и надзор – два основных  направления  государственного регулирования в сфере  обращения лекарственных средств, направленные на предупреждение нарушения, пресечение таких нарушений, наказание</w:t>
      </w:r>
      <w:r w:rsidR="004D2FCA" w:rsidRPr="006453C7">
        <w:rPr>
          <w:rFonts w:ascii="Times New Roman" w:hAnsi="Times New Roman" w:cs="Times New Roman"/>
          <w:sz w:val="32"/>
          <w:szCs w:val="32"/>
        </w:rPr>
        <w:t xml:space="preserve"> лиц,</w:t>
      </w:r>
      <w:r w:rsidRPr="006453C7">
        <w:rPr>
          <w:rFonts w:ascii="Times New Roman" w:hAnsi="Times New Roman" w:cs="Times New Roman"/>
          <w:sz w:val="32"/>
          <w:szCs w:val="32"/>
        </w:rPr>
        <w:t xml:space="preserve"> допустивш</w:t>
      </w:r>
      <w:r w:rsidR="00A5346B" w:rsidRPr="006453C7">
        <w:rPr>
          <w:rFonts w:ascii="Times New Roman" w:hAnsi="Times New Roman" w:cs="Times New Roman"/>
          <w:sz w:val="32"/>
          <w:szCs w:val="32"/>
        </w:rPr>
        <w:t>их  нарушение  законодательства.</w:t>
      </w:r>
    </w:p>
    <w:p w:rsidR="00AF1F99" w:rsidRPr="006453C7" w:rsidRDefault="00A5346B" w:rsidP="00A5346B">
      <w:pPr>
        <w:ind w:left="-284" w:firstLine="992"/>
        <w:jc w:val="both"/>
        <w:rPr>
          <w:rFonts w:ascii="Times New Roman" w:hAnsi="Times New Roman" w:cs="Times New Roman"/>
          <w:sz w:val="32"/>
          <w:szCs w:val="32"/>
        </w:rPr>
      </w:pPr>
      <w:r w:rsidRPr="006453C7">
        <w:rPr>
          <w:rFonts w:ascii="Times New Roman" w:hAnsi="Times New Roman" w:cs="Times New Roman"/>
          <w:sz w:val="32"/>
          <w:szCs w:val="32"/>
        </w:rPr>
        <w:t>Контрольно-надзорная деятельность реализуется посредством организации и проведения проверок юридических лиц и индивидуальных предпринимателей (плановые и внеплановые, выездные, документарные), рассмотрения жалоб, заявлений, сообщений средств массовой информации и т.д.</w:t>
      </w:r>
      <w:r w:rsidR="00AF1F99" w:rsidRPr="006453C7">
        <w:rPr>
          <w:rFonts w:ascii="Times New Roman" w:hAnsi="Times New Roman" w:cs="Times New Roman"/>
          <w:sz w:val="32"/>
          <w:szCs w:val="32"/>
        </w:rPr>
        <w:t>, по  итогам которых  организациям  и  индивидуальным  предпринимателям выдаются  предостережения,  предписания, составляются  протоколы  об  административных  нарушениях.</w:t>
      </w:r>
    </w:p>
    <w:p w:rsidR="00044EAB" w:rsidRPr="006453C7" w:rsidRDefault="00044EAB" w:rsidP="00A5346B">
      <w:pPr>
        <w:ind w:left="-284" w:firstLine="992"/>
        <w:jc w:val="both"/>
        <w:rPr>
          <w:rFonts w:ascii="Times New Roman" w:hAnsi="Times New Roman" w:cs="Times New Roman"/>
          <w:sz w:val="32"/>
          <w:szCs w:val="32"/>
        </w:rPr>
      </w:pPr>
      <w:r w:rsidRPr="006453C7">
        <w:rPr>
          <w:rFonts w:ascii="Times New Roman" w:hAnsi="Times New Roman" w:cs="Times New Roman"/>
          <w:sz w:val="32"/>
          <w:szCs w:val="32"/>
        </w:rPr>
        <w:t>Слайд 2</w:t>
      </w:r>
    </w:p>
    <w:p w:rsidR="00E67AED" w:rsidRPr="006453C7" w:rsidRDefault="00E67AED" w:rsidP="00E67AED">
      <w:pPr>
        <w:ind w:left="-284" w:firstLine="992"/>
        <w:jc w:val="both"/>
        <w:rPr>
          <w:rFonts w:ascii="Times New Roman" w:hAnsi="Times New Roman" w:cs="Times New Roman"/>
          <w:sz w:val="32"/>
          <w:szCs w:val="32"/>
        </w:rPr>
      </w:pPr>
      <w:r w:rsidRPr="006453C7">
        <w:rPr>
          <w:rFonts w:ascii="Times New Roman" w:hAnsi="Times New Roman" w:cs="Times New Roman"/>
          <w:sz w:val="32"/>
          <w:szCs w:val="32"/>
        </w:rPr>
        <w:t>Вид контроля - государственный контроль (надзор) в сфере обращения лекарственных средств осуществляется в форме:</w:t>
      </w:r>
    </w:p>
    <w:p w:rsidR="00E67AED" w:rsidRPr="006453C7" w:rsidRDefault="00E67AED" w:rsidP="00E67AED">
      <w:pPr>
        <w:ind w:left="-284" w:firstLine="992"/>
        <w:jc w:val="both"/>
        <w:rPr>
          <w:rFonts w:ascii="Times New Roman" w:hAnsi="Times New Roman" w:cs="Times New Roman"/>
          <w:sz w:val="32"/>
          <w:szCs w:val="32"/>
        </w:rPr>
      </w:pPr>
      <w:r w:rsidRPr="006453C7">
        <w:rPr>
          <w:rFonts w:ascii="Times New Roman" w:hAnsi="Times New Roman" w:cs="Times New Roman"/>
          <w:sz w:val="32"/>
          <w:szCs w:val="32"/>
        </w:rPr>
        <w:t>- федерального государственного надзора в сфере обращения лекарственных средств;</w:t>
      </w:r>
    </w:p>
    <w:p w:rsidR="00E67AED" w:rsidRPr="006453C7" w:rsidRDefault="00E67AED" w:rsidP="00E67AED">
      <w:pPr>
        <w:ind w:left="-284" w:firstLine="992"/>
        <w:jc w:val="both"/>
        <w:rPr>
          <w:rFonts w:ascii="Times New Roman" w:hAnsi="Times New Roman" w:cs="Times New Roman"/>
          <w:sz w:val="32"/>
          <w:szCs w:val="32"/>
        </w:rPr>
      </w:pPr>
      <w:r w:rsidRPr="006453C7">
        <w:rPr>
          <w:rFonts w:ascii="Times New Roman" w:hAnsi="Times New Roman" w:cs="Times New Roman"/>
          <w:sz w:val="32"/>
          <w:szCs w:val="32"/>
        </w:rPr>
        <w:t>- выборочного контроля качества лекарственных средств.</w:t>
      </w:r>
    </w:p>
    <w:p w:rsidR="00613ABA" w:rsidRPr="006453C7" w:rsidRDefault="00613ABA" w:rsidP="00AF1F99">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Слайд  3</w:t>
      </w:r>
      <w:r w:rsidR="00AF1F99" w:rsidRPr="006453C7">
        <w:rPr>
          <w:rFonts w:ascii="Times New Roman" w:hAnsi="Times New Roman" w:cs="Times New Roman"/>
          <w:sz w:val="32"/>
          <w:szCs w:val="32"/>
        </w:rPr>
        <w:t xml:space="preserve"> </w:t>
      </w:r>
    </w:p>
    <w:p w:rsidR="00A5346B" w:rsidRPr="006453C7" w:rsidRDefault="00AF1F99" w:rsidP="00AF1F99">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В соответствии  с  требованиями Постановления Правительства РФ от 31.07.2017 №907 "О внесении изменений в Положение о федеральном государственном надзоре в сфере обращения лекарственных средств" государственный надзор в сфере обращения лекарственных средств осуществляться с применением риск-ориентированного подхода.</w:t>
      </w:r>
    </w:p>
    <w:p w:rsidR="00613ABA" w:rsidRPr="006453C7" w:rsidRDefault="00613ABA" w:rsidP="00613ABA">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Пункт 17. Проведение плановых проверок в отношении объекта государственного надзора в зависимости от присвоенной категории риска осуществляется со следующей периодичностью:</w:t>
      </w:r>
    </w:p>
    <w:p w:rsidR="00613ABA" w:rsidRPr="006453C7" w:rsidRDefault="00613ABA" w:rsidP="00613ABA">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для категории значительного риска - один раз в 3 года;</w:t>
      </w:r>
    </w:p>
    <w:p w:rsidR="00613ABA" w:rsidRPr="006453C7" w:rsidRDefault="00613ABA" w:rsidP="00613ABA">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lastRenderedPageBreak/>
        <w:t>для категории среднего риска - не чаще одного раза в 5 лет;</w:t>
      </w:r>
    </w:p>
    <w:p w:rsidR="00613ABA" w:rsidRPr="006453C7" w:rsidRDefault="00613ABA" w:rsidP="00613ABA">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для категории умеренного риска - не чаще одного раза в 6 лет.</w:t>
      </w:r>
    </w:p>
    <w:p w:rsidR="00613ABA" w:rsidRPr="006453C7" w:rsidRDefault="00613ABA" w:rsidP="00613ABA">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В отношении объектов государственного надзора, отнесенных к категории низкого риска, плановые проверки не проводятся.</w:t>
      </w:r>
    </w:p>
    <w:p w:rsidR="00613ABA" w:rsidRPr="006453C7" w:rsidRDefault="00613ABA" w:rsidP="00AF1F99">
      <w:pPr>
        <w:ind w:left="-284" w:firstLine="992"/>
        <w:contextualSpacing/>
        <w:jc w:val="both"/>
        <w:rPr>
          <w:rFonts w:ascii="Times New Roman" w:hAnsi="Times New Roman" w:cs="Times New Roman"/>
          <w:sz w:val="32"/>
          <w:szCs w:val="32"/>
        </w:rPr>
      </w:pPr>
    </w:p>
    <w:p w:rsidR="00F473D0" w:rsidRPr="006453C7" w:rsidRDefault="00A71091" w:rsidP="00F473D0">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Е</w:t>
      </w:r>
      <w:r w:rsidR="00762386" w:rsidRPr="006453C7">
        <w:rPr>
          <w:rFonts w:ascii="Times New Roman" w:hAnsi="Times New Roman" w:cs="Times New Roman"/>
          <w:sz w:val="32"/>
          <w:szCs w:val="32"/>
        </w:rPr>
        <w:t>жегодные планы проведения пл</w:t>
      </w:r>
      <w:r w:rsidRPr="006453C7">
        <w:rPr>
          <w:rFonts w:ascii="Times New Roman" w:hAnsi="Times New Roman" w:cs="Times New Roman"/>
          <w:sz w:val="32"/>
          <w:szCs w:val="32"/>
        </w:rPr>
        <w:t>ановых проверок разрабатываются</w:t>
      </w:r>
      <w:r w:rsidR="00762386" w:rsidRPr="006453C7">
        <w:rPr>
          <w:rFonts w:ascii="Times New Roman" w:hAnsi="Times New Roman" w:cs="Times New Roman"/>
          <w:sz w:val="32"/>
          <w:szCs w:val="32"/>
        </w:rPr>
        <w:t xml:space="preserve"> </w:t>
      </w:r>
      <w:r w:rsidRPr="006453C7">
        <w:rPr>
          <w:rFonts w:ascii="Times New Roman" w:hAnsi="Times New Roman" w:cs="Times New Roman"/>
          <w:sz w:val="32"/>
          <w:szCs w:val="32"/>
        </w:rPr>
        <w:t>Территориальным органам Росздравнадзора  по Республике Хакасия в</w:t>
      </w:r>
      <w:r w:rsidR="00762386" w:rsidRPr="006453C7">
        <w:rPr>
          <w:rFonts w:ascii="Times New Roman" w:hAnsi="Times New Roman" w:cs="Times New Roman"/>
          <w:sz w:val="32"/>
          <w:szCs w:val="32"/>
        </w:rPr>
        <w:t xml:space="preserve"> порядке, пр</w:t>
      </w:r>
      <w:r w:rsidR="00F473D0" w:rsidRPr="006453C7">
        <w:rPr>
          <w:rFonts w:ascii="Times New Roman" w:hAnsi="Times New Roman" w:cs="Times New Roman"/>
          <w:sz w:val="32"/>
          <w:szCs w:val="32"/>
        </w:rPr>
        <w:t>едусмотренном ст.</w:t>
      </w:r>
      <w:r w:rsidR="00762386" w:rsidRPr="006453C7">
        <w:rPr>
          <w:rFonts w:ascii="Times New Roman" w:hAnsi="Times New Roman" w:cs="Times New Roman"/>
          <w:sz w:val="32"/>
          <w:szCs w:val="32"/>
        </w:rPr>
        <w:t xml:space="preserve"> 9</w:t>
      </w:r>
      <w:r w:rsidR="00F473D0" w:rsidRPr="006453C7">
        <w:rPr>
          <w:rFonts w:ascii="Times New Roman" w:hAnsi="Times New Roman" w:cs="Times New Roman"/>
          <w:sz w:val="32"/>
          <w:szCs w:val="32"/>
        </w:rPr>
        <w:t>-12</w:t>
      </w:r>
      <w:r w:rsidR="00762386" w:rsidRPr="006453C7">
        <w:rPr>
          <w:rFonts w:ascii="Times New Roman" w:hAnsi="Times New Roman" w:cs="Times New Roman"/>
          <w:sz w:val="32"/>
          <w:szCs w:val="32"/>
        </w:rPr>
        <w:t xml:space="preserve"> Федерального закона</w:t>
      </w:r>
      <w:r w:rsidRPr="006453C7">
        <w:rPr>
          <w:rFonts w:ascii="Times New Roman" w:hAnsi="Times New Roman" w:cs="Times New Roman"/>
          <w:sz w:val="32"/>
          <w:szCs w:val="32"/>
        </w:rPr>
        <w:t xml:space="preserve"> от 26 декабря 2008 г. N 294-ФЗ.</w:t>
      </w:r>
    </w:p>
    <w:p w:rsidR="00F473D0" w:rsidRPr="006453C7" w:rsidRDefault="00F473D0" w:rsidP="00F473D0">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В отношении отдельных организаций, осуществляющих деятельность в сфере обращения лекарственных средств, плановые проверки проводятся с установленной периодичностью согласно перечню видов деятельности в сфере здравоохранения, сфере образования и социальной сфере, осуществляемых юридическими лицами и индивидуальными предпринимателями, в отношении которых плановые проверки проводятся с установленной периодичностью, утвержденному постановлением Правительства Российской Федерации от 23 ноября 2009 г. N 944</w:t>
      </w:r>
    </w:p>
    <w:p w:rsidR="00A71091" w:rsidRPr="006453C7" w:rsidRDefault="00A71091" w:rsidP="00A71091">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В соответствии  с п. 6.</w:t>
      </w:r>
      <w:r w:rsidRPr="006453C7">
        <w:rPr>
          <w:sz w:val="32"/>
          <w:szCs w:val="32"/>
        </w:rPr>
        <w:t xml:space="preserve"> </w:t>
      </w:r>
      <w:r w:rsidRPr="006453C7">
        <w:rPr>
          <w:rFonts w:ascii="Times New Roman" w:hAnsi="Times New Roman" w:cs="Times New Roman"/>
          <w:sz w:val="32"/>
          <w:szCs w:val="32"/>
        </w:rPr>
        <w:t>ст. 9 Федерального закона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срок до 1 сентября года, предшествующего году проведения плановых проверок, Территориальным органом  Росздравнадзора по Республике</w:t>
      </w:r>
      <w:r w:rsidR="007B2A45" w:rsidRPr="006453C7">
        <w:rPr>
          <w:rFonts w:ascii="Times New Roman" w:hAnsi="Times New Roman" w:cs="Times New Roman"/>
          <w:sz w:val="32"/>
          <w:szCs w:val="32"/>
        </w:rPr>
        <w:t xml:space="preserve"> Хакасия </w:t>
      </w:r>
      <w:r w:rsidRPr="006453C7">
        <w:rPr>
          <w:rFonts w:ascii="Times New Roman" w:hAnsi="Times New Roman" w:cs="Times New Roman"/>
          <w:sz w:val="32"/>
          <w:szCs w:val="32"/>
        </w:rPr>
        <w:t xml:space="preserve">   направляют</w:t>
      </w:r>
      <w:r w:rsidR="00F473D0" w:rsidRPr="006453C7">
        <w:rPr>
          <w:rFonts w:ascii="Times New Roman" w:hAnsi="Times New Roman" w:cs="Times New Roman"/>
          <w:sz w:val="32"/>
          <w:szCs w:val="32"/>
        </w:rPr>
        <w:t>ся</w:t>
      </w:r>
      <w:r w:rsidRPr="006453C7">
        <w:rPr>
          <w:rFonts w:ascii="Times New Roman" w:hAnsi="Times New Roman" w:cs="Times New Roman"/>
          <w:sz w:val="32"/>
          <w:szCs w:val="32"/>
        </w:rPr>
        <w:t xml:space="preserve"> проекты ежегодных планов проведения плановы</w:t>
      </w:r>
      <w:r w:rsidR="00F473D0" w:rsidRPr="006453C7">
        <w:rPr>
          <w:rFonts w:ascii="Times New Roman" w:hAnsi="Times New Roman" w:cs="Times New Roman"/>
          <w:sz w:val="32"/>
          <w:szCs w:val="32"/>
        </w:rPr>
        <w:t>х проверок в органы прокуратуры для  последующего рассмотрения и дополнительного включения в  план  проверок  предложений органов  прокуратуры</w:t>
      </w:r>
    </w:p>
    <w:p w:rsidR="00A71091" w:rsidRPr="006453C7" w:rsidRDefault="00A71091" w:rsidP="00A71091">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xml:space="preserve">Ежегодные планы проведения плановых проверок </w:t>
      </w:r>
      <w:r w:rsidR="00F473D0" w:rsidRPr="006453C7">
        <w:rPr>
          <w:rFonts w:ascii="Times New Roman" w:hAnsi="Times New Roman" w:cs="Times New Roman"/>
          <w:sz w:val="32"/>
          <w:szCs w:val="32"/>
        </w:rPr>
        <w:t xml:space="preserve">до  31 декабря </w:t>
      </w:r>
      <w:r w:rsidRPr="006453C7">
        <w:rPr>
          <w:rFonts w:ascii="Times New Roman" w:hAnsi="Times New Roman" w:cs="Times New Roman"/>
          <w:sz w:val="32"/>
          <w:szCs w:val="32"/>
        </w:rPr>
        <w:t>размещаются  на официальном  сайте Территориального органа  Росздравнадзора по Республике Хакасия ,  в сети "Интернет".</w:t>
      </w:r>
    </w:p>
    <w:p w:rsidR="00E12BCE" w:rsidRPr="006453C7" w:rsidRDefault="00E12BCE" w:rsidP="00E12BC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В рамках п. 5 Положения о федеральном государственном надзоре в сфере обращения лекарственных средств, утвержденного постановлением Правительства Российской Федерации от 15.10.2012 № 1043, государственный надзор включает в себя:</w:t>
      </w:r>
    </w:p>
    <w:p w:rsidR="00E12BCE" w:rsidRPr="006453C7" w:rsidRDefault="00E12BCE" w:rsidP="00E12BC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xml:space="preserve">а) организацию и проведение проверок соблюдения субъектами обращения лекарственных средств установленных Федеральным законом "Об обращении лекарственных средств" и принятыми в соответствии с ним иными нормативными правовыми актами Российской </w:t>
      </w:r>
      <w:r w:rsidRPr="006453C7">
        <w:rPr>
          <w:rFonts w:ascii="Times New Roman" w:hAnsi="Times New Roman" w:cs="Times New Roman"/>
          <w:sz w:val="32"/>
          <w:szCs w:val="32"/>
        </w:rPr>
        <w:lastRenderedPageBreak/>
        <w:t>Федерации требований к хранению, перевозке, отпуску, реализации лекарственных средств, применению лекарственных препаратов, уничтожению лекарственных средств, а также соблюдения уполномоченными органами исполнительной власти субъектов Российской Федерации методики установления предельных размеров оптовых надбавок и предельных размеров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препаратов;</w:t>
      </w:r>
    </w:p>
    <w:p w:rsidR="00E12BCE" w:rsidRPr="006453C7" w:rsidRDefault="00E12BCE" w:rsidP="00E12BC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б) организацию и проведение проверок соответствия лекарственных средств, находящихся в гражданском обороте, установленным обязательным требованиям к их качеству;</w:t>
      </w:r>
    </w:p>
    <w:p w:rsidR="00E12BCE" w:rsidRPr="006453C7" w:rsidRDefault="00E12BCE" w:rsidP="00E12BC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в) организацию и проведение фармаконадзора;</w:t>
      </w:r>
    </w:p>
    <w:p w:rsidR="00E12BCE" w:rsidRPr="006453C7" w:rsidRDefault="00E12BCE" w:rsidP="00E12BC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г) применение в порядке, установленном законодательством Российской Федерации, мер по пресечению выявленных нарушений обязательных требований и (или) устранению последствий таких нарушений, в том числе принятие решения о нахождении лекарственных средств в обращении, выдачу предписаний об устранении выявленных нарушений обязательных требований и привлечение к ответственности лиц, совершивших такие нарушения.</w:t>
      </w:r>
    </w:p>
    <w:p w:rsidR="00A87C91" w:rsidRPr="006453C7" w:rsidRDefault="00A87C91" w:rsidP="00A87C91">
      <w:pPr>
        <w:ind w:left="-284" w:firstLine="992"/>
        <w:contextualSpacing/>
        <w:jc w:val="both"/>
        <w:rPr>
          <w:rFonts w:ascii="Times New Roman" w:hAnsi="Times New Roman" w:cs="Times New Roman"/>
          <w:b/>
          <w:sz w:val="32"/>
          <w:szCs w:val="32"/>
          <w:u w:val="single"/>
        </w:rPr>
      </w:pPr>
      <w:r w:rsidRPr="006453C7">
        <w:rPr>
          <w:rFonts w:ascii="Times New Roman" w:hAnsi="Times New Roman" w:cs="Times New Roman"/>
          <w:b/>
          <w:sz w:val="32"/>
          <w:szCs w:val="32"/>
          <w:u w:val="single"/>
        </w:rPr>
        <w:t>С  01.01.2018 вступило в силу</w:t>
      </w:r>
    </w:p>
    <w:p w:rsidR="00A87C91" w:rsidRPr="006453C7" w:rsidRDefault="008766F5" w:rsidP="00A87C91">
      <w:pPr>
        <w:ind w:left="-284" w:firstLine="992"/>
        <w:contextualSpacing/>
        <w:jc w:val="both"/>
        <w:rPr>
          <w:rFonts w:ascii="Times New Roman" w:hAnsi="Times New Roman" w:cs="Times New Roman"/>
          <w:b/>
          <w:sz w:val="32"/>
          <w:szCs w:val="32"/>
        </w:rPr>
      </w:pPr>
      <w:hyperlink r:id="rId7" w:history="1">
        <w:r w:rsidR="00A87C91" w:rsidRPr="006453C7">
          <w:rPr>
            <w:rStyle w:val="a3"/>
            <w:rFonts w:ascii="Times New Roman" w:hAnsi="Times New Roman" w:cs="Times New Roman"/>
            <w:b/>
            <w:sz w:val="32"/>
            <w:szCs w:val="32"/>
          </w:rPr>
          <w:t>Постановление</w:t>
        </w:r>
      </w:hyperlink>
      <w:r w:rsidR="00A87C91" w:rsidRPr="006453C7">
        <w:rPr>
          <w:rFonts w:ascii="Times New Roman" w:hAnsi="Times New Roman" w:cs="Times New Roman"/>
          <w:b/>
          <w:sz w:val="32"/>
          <w:szCs w:val="32"/>
        </w:rPr>
        <w:t xml:space="preserve"> Правительства РФ от 14.07.2017 №840 "О внесении изменений в некоторые акты Правительства Российской Федерации в части установления обязанности использования проверочных листов (списков контрольных вопросов) при проведении плановых проверок"</w:t>
      </w:r>
    </w:p>
    <w:p w:rsidR="00B1259B" w:rsidRPr="006453C7" w:rsidRDefault="00B1259B" w:rsidP="00A87C91">
      <w:pPr>
        <w:ind w:left="-284" w:firstLine="992"/>
        <w:contextualSpacing/>
        <w:jc w:val="both"/>
        <w:rPr>
          <w:rFonts w:ascii="Times New Roman" w:hAnsi="Times New Roman" w:cs="Times New Roman"/>
          <w:b/>
          <w:sz w:val="32"/>
          <w:szCs w:val="32"/>
        </w:rPr>
      </w:pPr>
      <w:r w:rsidRPr="006453C7">
        <w:rPr>
          <w:rFonts w:ascii="Times New Roman" w:hAnsi="Times New Roman" w:cs="Times New Roman"/>
          <w:b/>
          <w:sz w:val="32"/>
          <w:szCs w:val="32"/>
        </w:rPr>
        <w:t>Слайд 4</w:t>
      </w:r>
    </w:p>
    <w:p w:rsidR="006A3EBC" w:rsidRPr="006453C7" w:rsidRDefault="006A3EBC" w:rsidP="006A3EBC">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Приказ Росздравнадзора от 09.11.2017 N 9438</w:t>
      </w:r>
    </w:p>
    <w:p w:rsidR="006A3EBC" w:rsidRPr="006453C7" w:rsidRDefault="006A3EBC" w:rsidP="006A3EBC">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"Об утверждении форм проверочных листов (списков контрольных вопросов), используемых Федеральной службой по надзору в сфере здравоохранения и ее территориальными органами при проведении плановых проверок при осуществлении федерального государственного надзора в сфере обращения лекарственных средств"</w:t>
      </w:r>
    </w:p>
    <w:p w:rsidR="006A3EBC" w:rsidRPr="006453C7" w:rsidRDefault="006A3EBC" w:rsidP="006A3EBC">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(Зарегистрировано в Минюсте России 25.01.2018 N 49781)</w:t>
      </w:r>
    </w:p>
    <w:p w:rsidR="006A3EBC" w:rsidRPr="006453C7" w:rsidRDefault="006A3EBC" w:rsidP="006A3EBC">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Вступили в силу  с  06.02.2018г.</w:t>
      </w:r>
    </w:p>
    <w:p w:rsidR="00B1259B" w:rsidRPr="006453C7" w:rsidRDefault="00B1259B" w:rsidP="00B1259B">
      <w:pPr>
        <w:contextualSpacing/>
        <w:jc w:val="both"/>
        <w:rPr>
          <w:rFonts w:ascii="Times New Roman" w:hAnsi="Times New Roman" w:cs="Times New Roman"/>
          <w:sz w:val="32"/>
          <w:szCs w:val="32"/>
        </w:rPr>
      </w:pPr>
    </w:p>
    <w:p w:rsidR="003C1FDC" w:rsidRPr="006453C7" w:rsidRDefault="003C1FDC" w:rsidP="00A87C91">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xml:space="preserve">В  первом полугодии  2018 сотрудниками  Территориального  органа  Росздравнадзора по Республике Хакасия при проведении </w:t>
      </w:r>
      <w:r w:rsidRPr="006453C7">
        <w:rPr>
          <w:rFonts w:ascii="Times New Roman" w:hAnsi="Times New Roman" w:cs="Times New Roman"/>
          <w:sz w:val="32"/>
          <w:szCs w:val="32"/>
        </w:rPr>
        <w:lastRenderedPageBreak/>
        <w:t xml:space="preserve">плановых проверок юридических лиц по  федеральному государственному надзору в сфере обращения лекарственных средств в обязательном  порядке  использовались  проверочные листы. </w:t>
      </w:r>
    </w:p>
    <w:p w:rsidR="00A87C91" w:rsidRPr="006453C7" w:rsidRDefault="00A87C91" w:rsidP="00A87C91">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Проверочные листы (списки контрольных вопросов) содержат вопросы, затрагивающие предъявляемые к юридическому лицу и индивидуальному предпринимателю обязательные требования, соблюдение которых является наиболее значимым с точки зрения недопущения возникновения угрозы причинения вреда жизни, здоровью граждан.</w:t>
      </w:r>
    </w:p>
    <w:p w:rsidR="00B1259B" w:rsidRPr="006453C7" w:rsidRDefault="00B1259B" w:rsidP="00A87C91">
      <w:pPr>
        <w:ind w:left="-284" w:firstLine="992"/>
        <w:contextualSpacing/>
        <w:jc w:val="both"/>
        <w:rPr>
          <w:rFonts w:ascii="Times New Roman" w:hAnsi="Times New Roman" w:cs="Times New Roman"/>
          <w:b/>
          <w:sz w:val="32"/>
          <w:szCs w:val="32"/>
        </w:rPr>
      </w:pPr>
    </w:p>
    <w:p w:rsidR="00B1259B" w:rsidRPr="006453C7" w:rsidRDefault="00B1259B" w:rsidP="00A87C91">
      <w:pPr>
        <w:ind w:left="-284" w:firstLine="992"/>
        <w:contextualSpacing/>
        <w:jc w:val="both"/>
        <w:rPr>
          <w:rFonts w:ascii="Times New Roman" w:hAnsi="Times New Roman" w:cs="Times New Roman"/>
          <w:b/>
          <w:sz w:val="32"/>
          <w:szCs w:val="32"/>
        </w:rPr>
      </w:pPr>
      <w:r w:rsidRPr="006453C7">
        <w:rPr>
          <w:rFonts w:ascii="Times New Roman" w:hAnsi="Times New Roman" w:cs="Times New Roman"/>
          <w:b/>
          <w:sz w:val="32"/>
          <w:szCs w:val="32"/>
        </w:rPr>
        <w:t>Слайд  5</w:t>
      </w:r>
    </w:p>
    <w:p w:rsidR="00A87C91" w:rsidRPr="006453C7" w:rsidRDefault="00A87C91" w:rsidP="00E12BCE">
      <w:pPr>
        <w:ind w:left="-284" w:firstLine="992"/>
        <w:contextualSpacing/>
        <w:jc w:val="both"/>
        <w:rPr>
          <w:rFonts w:ascii="Times New Roman" w:hAnsi="Times New Roman" w:cs="Times New Roman"/>
          <w:sz w:val="32"/>
          <w:szCs w:val="32"/>
        </w:rPr>
      </w:pPr>
    </w:p>
    <w:p w:rsidR="00A87C91" w:rsidRPr="006453C7" w:rsidRDefault="00A87C91" w:rsidP="00A87C91">
      <w:pPr>
        <w:ind w:left="-284" w:firstLine="992"/>
        <w:contextualSpacing/>
        <w:jc w:val="both"/>
        <w:rPr>
          <w:rFonts w:ascii="Times New Roman" w:hAnsi="Times New Roman" w:cs="Times New Roman"/>
          <w:b/>
          <w:sz w:val="32"/>
          <w:szCs w:val="32"/>
        </w:rPr>
      </w:pPr>
      <w:r w:rsidRPr="006453C7">
        <w:rPr>
          <w:rFonts w:ascii="Times New Roman" w:hAnsi="Times New Roman" w:cs="Times New Roman"/>
          <w:b/>
          <w:sz w:val="32"/>
          <w:szCs w:val="32"/>
        </w:rPr>
        <w:t>Перечень актов, содержащих обязательные требования, соблюдение которых оценивается при проведении мероприятий по контролю при осуществлении федерального государственного надзора в сфере обращения лекарственных средств:</w:t>
      </w:r>
    </w:p>
    <w:p w:rsidR="00A87C91" w:rsidRPr="006453C7" w:rsidRDefault="00A87C91" w:rsidP="00A87C91">
      <w:pPr>
        <w:ind w:left="-284" w:firstLine="992"/>
        <w:contextualSpacing/>
        <w:jc w:val="both"/>
        <w:rPr>
          <w:rFonts w:ascii="Times New Roman" w:hAnsi="Times New Roman" w:cs="Times New Roman"/>
          <w:sz w:val="32"/>
          <w:szCs w:val="32"/>
        </w:rPr>
      </w:pPr>
    </w:p>
    <w:p w:rsidR="00A87C91" w:rsidRPr="006453C7" w:rsidRDefault="007B2A45" w:rsidP="00A87C91">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w:t>
      </w:r>
      <w:r w:rsidR="00A87C91" w:rsidRPr="006453C7">
        <w:rPr>
          <w:rFonts w:ascii="Times New Roman" w:hAnsi="Times New Roman" w:cs="Times New Roman"/>
          <w:sz w:val="32"/>
          <w:szCs w:val="32"/>
        </w:rPr>
        <w:t>Приказ Минздрава России от 31.08.2016 №646н «Об утверждении Правил надлежащей практики хранения и перевозки лекарственных препаратов для медицинского применения»</w:t>
      </w:r>
    </w:p>
    <w:p w:rsidR="00A87C91" w:rsidRPr="006453C7" w:rsidRDefault="007B2A45" w:rsidP="00A87C91">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w:t>
      </w:r>
      <w:r w:rsidR="00A87C91" w:rsidRPr="006453C7">
        <w:rPr>
          <w:rFonts w:ascii="Times New Roman" w:hAnsi="Times New Roman" w:cs="Times New Roman"/>
          <w:sz w:val="32"/>
          <w:szCs w:val="32"/>
        </w:rPr>
        <w:t>Приказ Минздрава России от 31.08.2016 №647н «Об утверждении Правил надлежащей аптечной практики лекарственных препаратов для медицинского применения»</w:t>
      </w:r>
    </w:p>
    <w:p w:rsidR="00A87C91" w:rsidRPr="006453C7" w:rsidRDefault="007B2A45" w:rsidP="00A87C91">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w:t>
      </w:r>
      <w:r w:rsidR="00A87C91" w:rsidRPr="006453C7">
        <w:rPr>
          <w:rFonts w:ascii="Times New Roman" w:hAnsi="Times New Roman" w:cs="Times New Roman"/>
          <w:sz w:val="32"/>
          <w:szCs w:val="32"/>
        </w:rPr>
        <w:t>Приказ Министерства здравоохранения и социального  развития РФ от 23.08.2010 №706н «Об  утверждении правил  хранения лекарственных  средств»;</w:t>
      </w:r>
    </w:p>
    <w:p w:rsidR="00A87C91" w:rsidRPr="006453C7" w:rsidRDefault="007B2A45" w:rsidP="00A87C91">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w:t>
      </w:r>
      <w:r w:rsidR="00A87C91" w:rsidRPr="006453C7">
        <w:rPr>
          <w:rFonts w:ascii="Times New Roman" w:hAnsi="Times New Roman" w:cs="Times New Roman"/>
          <w:sz w:val="32"/>
          <w:szCs w:val="32"/>
        </w:rPr>
        <w:t>Приказ Министерства здравоохранения РФ от 11.07.2011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w:t>
      </w:r>
    </w:p>
    <w:p w:rsidR="007A021E" w:rsidRPr="006453C7" w:rsidRDefault="007A021E" w:rsidP="00A87C91">
      <w:pPr>
        <w:ind w:left="-284" w:firstLine="992"/>
        <w:contextualSpacing/>
        <w:jc w:val="both"/>
        <w:rPr>
          <w:rFonts w:ascii="Times New Roman" w:hAnsi="Times New Roman" w:cs="Times New Roman"/>
          <w:b/>
          <w:sz w:val="32"/>
          <w:szCs w:val="32"/>
        </w:rPr>
      </w:pPr>
    </w:p>
    <w:p w:rsidR="00A87C91" w:rsidRPr="006453C7" w:rsidRDefault="007A021E" w:rsidP="00A87C91">
      <w:pPr>
        <w:ind w:left="-284" w:firstLine="992"/>
        <w:contextualSpacing/>
        <w:jc w:val="both"/>
        <w:rPr>
          <w:rFonts w:ascii="Times New Roman" w:hAnsi="Times New Roman" w:cs="Times New Roman"/>
          <w:b/>
          <w:sz w:val="32"/>
          <w:szCs w:val="32"/>
        </w:rPr>
      </w:pPr>
      <w:r w:rsidRPr="006453C7">
        <w:rPr>
          <w:rFonts w:ascii="Times New Roman" w:hAnsi="Times New Roman" w:cs="Times New Roman"/>
          <w:b/>
          <w:sz w:val="32"/>
          <w:szCs w:val="32"/>
        </w:rPr>
        <w:t>Слайд  6</w:t>
      </w:r>
    </w:p>
    <w:p w:rsidR="00A87C91" w:rsidRPr="006453C7" w:rsidRDefault="00A87C91" w:rsidP="00A87C91">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1. Правила надлежащей практики хранения и перевозки лекарственных препаратов для медицинского применения, утвержденные приказом Минздрава России от 31.08.2016 № 646н. Правилами предусмотрены требования в том числе к:</w:t>
      </w:r>
    </w:p>
    <w:p w:rsidR="00A87C91" w:rsidRPr="006453C7" w:rsidRDefault="00A87C91" w:rsidP="00A87C91">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lastRenderedPageBreak/>
        <w:t>- системе обеспечения качества хранения и перевозки лекарственных препаратов;</w:t>
      </w:r>
    </w:p>
    <w:p w:rsidR="00A87C91" w:rsidRPr="006453C7" w:rsidRDefault="00A87C91" w:rsidP="00A87C91">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персоналу субъекта обращения лекарственных препаратов;</w:t>
      </w:r>
    </w:p>
    <w:p w:rsidR="00A87C91" w:rsidRPr="006453C7" w:rsidRDefault="00A87C91" w:rsidP="00A87C91">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помещениям и оборудованию для хранения лекарственных препаратов;</w:t>
      </w:r>
    </w:p>
    <w:p w:rsidR="00A87C91" w:rsidRPr="006453C7" w:rsidRDefault="00A87C91" w:rsidP="00A87C91">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документам по хранению и перевозке лекарственных препаратов;</w:t>
      </w:r>
    </w:p>
    <w:p w:rsidR="00A87C91" w:rsidRPr="006453C7" w:rsidRDefault="00A87C91" w:rsidP="00A87C91">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таре, упаковке и маркировке лекарственных препаратов.</w:t>
      </w:r>
    </w:p>
    <w:p w:rsidR="007A021E" w:rsidRPr="006453C7" w:rsidRDefault="007A021E" w:rsidP="00A87C91">
      <w:pPr>
        <w:ind w:left="-284" w:firstLine="992"/>
        <w:contextualSpacing/>
        <w:jc w:val="both"/>
        <w:rPr>
          <w:rFonts w:ascii="Times New Roman" w:hAnsi="Times New Roman" w:cs="Times New Roman"/>
          <w:sz w:val="32"/>
          <w:szCs w:val="32"/>
        </w:rPr>
      </w:pPr>
    </w:p>
    <w:p w:rsidR="007A021E" w:rsidRPr="006453C7" w:rsidRDefault="007A021E" w:rsidP="00A87C91">
      <w:pPr>
        <w:ind w:left="-284" w:firstLine="992"/>
        <w:contextualSpacing/>
        <w:jc w:val="both"/>
        <w:rPr>
          <w:rFonts w:ascii="Times New Roman" w:hAnsi="Times New Roman" w:cs="Times New Roman"/>
          <w:b/>
          <w:sz w:val="32"/>
          <w:szCs w:val="32"/>
        </w:rPr>
      </w:pPr>
      <w:r w:rsidRPr="006453C7">
        <w:rPr>
          <w:rFonts w:ascii="Times New Roman" w:hAnsi="Times New Roman" w:cs="Times New Roman"/>
          <w:b/>
          <w:sz w:val="32"/>
          <w:szCs w:val="32"/>
        </w:rPr>
        <w:t>Слайд  7</w:t>
      </w:r>
    </w:p>
    <w:p w:rsidR="007A021E" w:rsidRPr="006453C7" w:rsidRDefault="007A021E" w:rsidP="00A87C91">
      <w:pPr>
        <w:ind w:left="-284" w:firstLine="992"/>
        <w:contextualSpacing/>
        <w:jc w:val="both"/>
        <w:rPr>
          <w:rFonts w:ascii="Times New Roman" w:hAnsi="Times New Roman" w:cs="Times New Roman"/>
          <w:b/>
          <w:sz w:val="32"/>
          <w:szCs w:val="32"/>
        </w:rPr>
      </w:pPr>
    </w:p>
    <w:p w:rsidR="00A87C91" w:rsidRPr="006453C7" w:rsidRDefault="00A87C91" w:rsidP="00A87C91">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2. Правила надлежащей аптечной практики лекарственных препаратов для медицинского применения, утвержденные приказом Минздрава России от 31.08.2016 № 647н. Правилами предусмотрены, в том числе:</w:t>
      </w:r>
    </w:p>
    <w:p w:rsidR="00A87C91" w:rsidRPr="006453C7" w:rsidRDefault="00A87C91" w:rsidP="00A87C91">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порядок реализации комплекса мероприятий, направленных на соблюдение утвержденных Правил (система качества);</w:t>
      </w:r>
    </w:p>
    <w:p w:rsidR="00A87C91" w:rsidRPr="006453C7" w:rsidRDefault="00A87C91" w:rsidP="00A87C91">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функции руководителя субъекта розничной торговли;</w:t>
      </w:r>
    </w:p>
    <w:p w:rsidR="00A87C91" w:rsidRPr="006453C7" w:rsidRDefault="00A87C91" w:rsidP="00A87C91">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требования к персоналу субъекта розничной торговли (включая требования к программе адаптации для новых работников, основные функции фармацевтических работников, процедуру проведения первичной и последующей подготовки (инструктажа) работников);</w:t>
      </w:r>
    </w:p>
    <w:p w:rsidR="00A87C91" w:rsidRPr="006453C7" w:rsidRDefault="00A87C91" w:rsidP="00A87C91">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требования к инфраструктуре, необходимой для выполнения лицензионных требований, предъявляемых к осуществлению фармацевтической деятельности;</w:t>
      </w:r>
    </w:p>
    <w:p w:rsidR="00E12BCE" w:rsidRPr="006453C7" w:rsidRDefault="00A87C91" w:rsidP="007B2A45">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xml:space="preserve">- требования к реализации товаров аптечного ассортимента (включая продажу, отпуск, фармацевтическое консультирование), а также порядок </w:t>
      </w:r>
      <w:r w:rsidR="007B2A45" w:rsidRPr="006453C7">
        <w:rPr>
          <w:rFonts w:ascii="Times New Roman" w:hAnsi="Times New Roman" w:cs="Times New Roman"/>
          <w:sz w:val="32"/>
          <w:szCs w:val="32"/>
        </w:rPr>
        <w:t>проведения оценки деятельности.</w:t>
      </w:r>
    </w:p>
    <w:p w:rsidR="003C1FDC" w:rsidRPr="006453C7" w:rsidRDefault="003C1FDC" w:rsidP="007B2A45">
      <w:pPr>
        <w:ind w:left="-284" w:firstLine="992"/>
        <w:contextualSpacing/>
        <w:jc w:val="both"/>
        <w:rPr>
          <w:rFonts w:ascii="Times New Roman" w:hAnsi="Times New Roman" w:cs="Times New Roman"/>
          <w:sz w:val="32"/>
          <w:szCs w:val="32"/>
        </w:rPr>
      </w:pPr>
    </w:p>
    <w:p w:rsidR="004D2FCA" w:rsidRPr="006453C7" w:rsidRDefault="007B2A45" w:rsidP="004D2FCA">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xml:space="preserve">В  первом полугодии </w:t>
      </w:r>
      <w:r w:rsidR="004D2FCA" w:rsidRPr="006453C7">
        <w:rPr>
          <w:rFonts w:ascii="Times New Roman" w:hAnsi="Times New Roman" w:cs="Times New Roman"/>
          <w:sz w:val="32"/>
          <w:szCs w:val="32"/>
        </w:rPr>
        <w:t xml:space="preserve"> 2018 сотрудниками  Территориального  органа  Росздравнадзора по Республике Хакасия при проведении плановых проверок</w:t>
      </w:r>
      <w:r w:rsidR="004D2FCA" w:rsidRPr="006453C7">
        <w:rPr>
          <w:sz w:val="32"/>
          <w:szCs w:val="32"/>
        </w:rPr>
        <w:t xml:space="preserve"> </w:t>
      </w:r>
      <w:r w:rsidR="004D2FCA" w:rsidRPr="006453C7">
        <w:rPr>
          <w:rFonts w:ascii="Times New Roman" w:hAnsi="Times New Roman" w:cs="Times New Roman"/>
          <w:sz w:val="32"/>
          <w:szCs w:val="32"/>
        </w:rPr>
        <w:t>юридических лиц по  федеральному государственному надзору в сфере обращения лекарственных средств в обязательном  порядке  использовались  проверочные листы.</w:t>
      </w:r>
    </w:p>
    <w:p w:rsidR="00E67AED" w:rsidRPr="006453C7" w:rsidRDefault="00E67AED" w:rsidP="00E67AE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В ходе проведения проверок федеральному  государственному надзору в сфере  обращения  лекарственных  средств подвергались:</w:t>
      </w:r>
    </w:p>
    <w:p w:rsidR="00E67AED" w:rsidRPr="006453C7" w:rsidRDefault="00E67AED" w:rsidP="00E67AE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фармацевтические организации розничной   торговли (аптеки, аптечные пункты);</w:t>
      </w:r>
    </w:p>
    <w:p w:rsidR="00E67AED" w:rsidRPr="006453C7" w:rsidRDefault="00E67AED" w:rsidP="00E67AE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медицинские организации</w:t>
      </w:r>
      <w:r w:rsidR="00F473D0" w:rsidRPr="006453C7">
        <w:rPr>
          <w:rFonts w:ascii="Times New Roman" w:hAnsi="Times New Roman" w:cs="Times New Roman"/>
          <w:sz w:val="32"/>
          <w:szCs w:val="32"/>
        </w:rPr>
        <w:t>.</w:t>
      </w:r>
    </w:p>
    <w:p w:rsidR="00E100FD" w:rsidRPr="006453C7" w:rsidRDefault="00E100FD" w:rsidP="00E67AED">
      <w:pPr>
        <w:ind w:left="-284" w:firstLine="992"/>
        <w:contextualSpacing/>
        <w:jc w:val="both"/>
        <w:rPr>
          <w:rFonts w:ascii="Times New Roman" w:hAnsi="Times New Roman" w:cs="Times New Roman"/>
          <w:sz w:val="32"/>
          <w:szCs w:val="32"/>
        </w:rPr>
      </w:pPr>
    </w:p>
    <w:p w:rsidR="00E100FD" w:rsidRPr="006453C7" w:rsidRDefault="00E100FD" w:rsidP="00E67AED">
      <w:pPr>
        <w:ind w:left="-284" w:firstLine="992"/>
        <w:contextualSpacing/>
        <w:jc w:val="both"/>
        <w:rPr>
          <w:rFonts w:ascii="Times New Roman" w:hAnsi="Times New Roman" w:cs="Times New Roman"/>
          <w:b/>
          <w:sz w:val="32"/>
          <w:szCs w:val="32"/>
        </w:rPr>
      </w:pPr>
      <w:r w:rsidRPr="006453C7">
        <w:rPr>
          <w:rFonts w:ascii="Times New Roman" w:hAnsi="Times New Roman" w:cs="Times New Roman"/>
          <w:b/>
          <w:sz w:val="32"/>
          <w:szCs w:val="32"/>
        </w:rPr>
        <w:t>Слайд  8</w:t>
      </w:r>
    </w:p>
    <w:p w:rsidR="00E100FD" w:rsidRPr="006453C7" w:rsidRDefault="00E100FD" w:rsidP="00E67AED">
      <w:pPr>
        <w:ind w:left="-284" w:firstLine="992"/>
        <w:contextualSpacing/>
        <w:jc w:val="both"/>
        <w:rPr>
          <w:rFonts w:ascii="Times New Roman" w:hAnsi="Times New Roman" w:cs="Times New Roman"/>
          <w:b/>
          <w:sz w:val="32"/>
          <w:szCs w:val="32"/>
        </w:rPr>
      </w:pPr>
      <w:r w:rsidRPr="006453C7">
        <w:rPr>
          <w:rFonts w:ascii="Times New Roman" w:hAnsi="Times New Roman" w:cs="Times New Roman"/>
          <w:b/>
          <w:sz w:val="32"/>
          <w:szCs w:val="32"/>
        </w:rPr>
        <w:t xml:space="preserve"> При уменьшении  количества  контрольно-  надзорных  мероприятий, увеличивается  количество  проверок,  в  ходе  которых  выявлены  нарушения  действующего  законодательства  </w:t>
      </w:r>
    </w:p>
    <w:p w:rsidR="00E100FD" w:rsidRPr="006453C7" w:rsidRDefault="00E100FD" w:rsidP="00E67AED">
      <w:pPr>
        <w:ind w:left="-284" w:firstLine="992"/>
        <w:contextualSpacing/>
        <w:jc w:val="both"/>
        <w:rPr>
          <w:rFonts w:ascii="Times New Roman" w:hAnsi="Times New Roman" w:cs="Times New Roman"/>
          <w:b/>
          <w:sz w:val="32"/>
          <w:szCs w:val="32"/>
        </w:rPr>
      </w:pPr>
      <w:r w:rsidRPr="006453C7">
        <w:rPr>
          <w:rFonts w:ascii="Times New Roman" w:hAnsi="Times New Roman" w:cs="Times New Roman"/>
          <w:b/>
          <w:sz w:val="32"/>
          <w:szCs w:val="32"/>
        </w:rPr>
        <w:t>2016-84 проверки ,  из  них 40 проверок  с  нарушениями</w:t>
      </w:r>
    </w:p>
    <w:p w:rsidR="00E100FD" w:rsidRPr="006453C7" w:rsidRDefault="00E100FD" w:rsidP="00E67AED">
      <w:pPr>
        <w:ind w:left="-284" w:firstLine="992"/>
        <w:contextualSpacing/>
        <w:jc w:val="both"/>
        <w:rPr>
          <w:rFonts w:ascii="Times New Roman" w:hAnsi="Times New Roman" w:cs="Times New Roman"/>
          <w:b/>
          <w:sz w:val="32"/>
          <w:szCs w:val="32"/>
        </w:rPr>
      </w:pPr>
      <w:r w:rsidRPr="006453C7">
        <w:rPr>
          <w:rFonts w:ascii="Times New Roman" w:hAnsi="Times New Roman" w:cs="Times New Roman"/>
          <w:b/>
          <w:sz w:val="32"/>
          <w:szCs w:val="32"/>
        </w:rPr>
        <w:t>2017 -66 проверок,  из  них 56 с  нарушениями</w:t>
      </w:r>
    </w:p>
    <w:p w:rsidR="00A71091" w:rsidRPr="006453C7" w:rsidRDefault="007B2A45" w:rsidP="00F473D0">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xml:space="preserve">В первом  полугодии </w:t>
      </w:r>
      <w:r w:rsidR="00F473D0" w:rsidRPr="006453C7">
        <w:rPr>
          <w:rFonts w:ascii="Times New Roman" w:hAnsi="Times New Roman" w:cs="Times New Roman"/>
          <w:sz w:val="32"/>
          <w:szCs w:val="32"/>
        </w:rPr>
        <w:t xml:space="preserve">2018 сотрудниками  Территориального  органа  Росздравнадзора по Республике Хакасия проведено </w:t>
      </w:r>
      <w:r w:rsidRPr="006453C7">
        <w:rPr>
          <w:rFonts w:ascii="Times New Roman" w:hAnsi="Times New Roman" w:cs="Times New Roman"/>
          <w:sz w:val="32"/>
          <w:szCs w:val="32"/>
        </w:rPr>
        <w:t>18</w:t>
      </w:r>
      <w:r w:rsidR="00DF6D2F" w:rsidRPr="006453C7">
        <w:rPr>
          <w:rFonts w:ascii="Times New Roman" w:hAnsi="Times New Roman" w:cs="Times New Roman"/>
          <w:sz w:val="32"/>
          <w:szCs w:val="32"/>
        </w:rPr>
        <w:t xml:space="preserve"> </w:t>
      </w:r>
      <w:r w:rsidR="00F473D0" w:rsidRPr="006453C7">
        <w:rPr>
          <w:rFonts w:ascii="Times New Roman" w:hAnsi="Times New Roman" w:cs="Times New Roman"/>
          <w:sz w:val="32"/>
          <w:szCs w:val="32"/>
        </w:rPr>
        <w:t>плановых проверок юридических лиц по  федеральному государственному надзору в сфере обращения лекарственных средств</w:t>
      </w:r>
    </w:p>
    <w:p w:rsidR="0056062B" w:rsidRPr="006453C7" w:rsidRDefault="0056062B" w:rsidP="00F473D0">
      <w:pPr>
        <w:ind w:left="-284" w:firstLine="992"/>
        <w:contextualSpacing/>
        <w:jc w:val="both"/>
        <w:rPr>
          <w:rFonts w:ascii="Times New Roman" w:hAnsi="Times New Roman" w:cs="Times New Roman"/>
          <w:b/>
          <w:sz w:val="32"/>
          <w:szCs w:val="32"/>
        </w:rPr>
      </w:pPr>
      <w:r w:rsidRPr="006453C7">
        <w:rPr>
          <w:rFonts w:ascii="Times New Roman" w:hAnsi="Times New Roman" w:cs="Times New Roman"/>
          <w:sz w:val="32"/>
          <w:szCs w:val="32"/>
        </w:rPr>
        <w:t xml:space="preserve">По результатам  контрольно-надзорных мероприятий оформлены акты проверок. По итогам проверок нарушения выявлены в </w:t>
      </w:r>
      <w:r w:rsidR="007B2A45" w:rsidRPr="006453C7">
        <w:rPr>
          <w:rFonts w:ascii="Times New Roman" w:hAnsi="Times New Roman" w:cs="Times New Roman"/>
          <w:b/>
          <w:sz w:val="32"/>
          <w:szCs w:val="32"/>
        </w:rPr>
        <w:t>17</w:t>
      </w:r>
      <w:r w:rsidRPr="006453C7">
        <w:rPr>
          <w:rFonts w:ascii="Times New Roman" w:hAnsi="Times New Roman" w:cs="Times New Roman"/>
          <w:b/>
          <w:sz w:val="32"/>
          <w:szCs w:val="32"/>
        </w:rPr>
        <w:t xml:space="preserve"> проверках</w:t>
      </w:r>
      <w:r w:rsidR="007B2A45" w:rsidRPr="006453C7">
        <w:rPr>
          <w:rFonts w:ascii="Times New Roman" w:hAnsi="Times New Roman" w:cs="Times New Roman"/>
          <w:b/>
          <w:sz w:val="32"/>
          <w:szCs w:val="32"/>
        </w:rPr>
        <w:t>.</w:t>
      </w:r>
    </w:p>
    <w:p w:rsidR="00E100FD" w:rsidRPr="006453C7" w:rsidRDefault="00E100FD" w:rsidP="00F473D0">
      <w:pPr>
        <w:ind w:left="-284" w:firstLine="992"/>
        <w:contextualSpacing/>
        <w:jc w:val="both"/>
        <w:rPr>
          <w:rFonts w:ascii="Times New Roman" w:hAnsi="Times New Roman" w:cs="Times New Roman"/>
          <w:sz w:val="32"/>
          <w:szCs w:val="32"/>
        </w:rPr>
      </w:pP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Территориальным органом Росздравнадзора по Республике Хакасия проведен анализ результатов контрольных мероприятий, который позволил установить типичные нарушения, допускаемые юридическими лицами при обращении лекарственных средств, так:</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xml:space="preserve">-Нарушены требования п.5 раздела II Приказа Минздравсоцразвития РФ от 23.08.2010г. №706н; п.30 раздела V Приказа Минздрава России от 31.08.2016г. №647н, в части не обеспечения помещений для хранения лекарственных средств достаточным количеством стеллажей, шкафов. </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п.10, раздела III Приказа Министерства здравоохранения РФ от 23.08.2010г. №706н в части отсутствия идентификации шкафов, стеллажей, предназначенных для хранения лекарственных средств.</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xml:space="preserve">  </w:t>
      </w:r>
      <w:r w:rsidRPr="006453C7">
        <w:rPr>
          <w:rFonts w:ascii="Times New Roman" w:hAnsi="Times New Roman" w:cs="Times New Roman"/>
          <w:sz w:val="32"/>
          <w:szCs w:val="32"/>
        </w:rPr>
        <w:tab/>
        <w:t xml:space="preserve">-.Нарушены требования п.39,раздела IV Приказа Минздрава России от 31.08.2016г. №646н, в части отсутствия плана- графика технического обслуживания, поверки и (или) калибровки оборудования.  </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п.23, раздела IV Приказа Минздрава России от 31.08.2016г. №646н, в части отсутствия регистрации температуры и влажности в помещениях для хранения лекарственных препаратов, медицинских изделий и биологически активных добавок.</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п.32 раздела VI Приказа Минздравсоцразвития РФ от 23.08.2010г. №706н, в части не соблюдения условий хранения лекарственных средств, требующих защиты от повышенной температуры.</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lastRenderedPageBreak/>
        <w:t xml:space="preserve">-Нарушены требования п.42 раздела VI Приказа Минздравсоцразвития  РФ от 23.08.2010г. №706н в части не соблюдения условий хранения лекарственных средств в соответствии с требованиями к их хранению, указанными производителями. </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п.8 раздела III Приказа Министерства здравоохранения и социального развития РФ от 23.08.2010г. №706н; п.49,раздела VI Приказа Минздрава России от 31.08.2016г. №646н,  в части совместного хранения лекарственных препаратов из разных фармакологических групп.</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п.8 раздела III Приказа Министерства здравоохранения и социального развития РФ от 23.08.2010г. №706н; п.49,раздела VI Приказа Минздрава России от 31.08.2016г. №646н в части совместного хранения лекарственных средств и медицинских изделий.</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п.1 раздела II Приказа Минздравсоцразвития  РФ от 23.08.2010г. №706н в части отсутствия  установленного руководителем порядка ведения учета лекарственных средств с ограниченным сроком годности.</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п.2 раздела I Приказа Минздрава России от 31.08.2016г. №647н, в части  наличия в реализации товаров не входящих в перечень товаров аптечного ассортимента.</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п.3,4,5 раздела II Приказа Минздрава России от 31.08.2016г. №646н; п.3,4 раздела II Приказа Минздрава России от 31.08.2016г. №647н, в части отсутствия системы обеспечения качества хранения и перевозки лекарственных препаратов, посредством утверждения стандартных операционных процедур, и организации контроля за соблюдением  стандартных операционных процедур.</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xml:space="preserve">-Нарушены требования п.5 раздела II Приказа Минздрава России от 31.08.2016г. №646н, в части не назначения ответственного лица за внедрение и обеспечение системы качества.  </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п.4, п.6 раздела II Приказа Минздрава России от 31.08.2016г. №647н, в части не назначения ответственного лица за ведение и хранение документов по эффективному планированию деятельности, осуществлению процессов обеспечения системы качества и управления ими, обеспечение доступа к ним и в случае необходимости их восстановление.</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п.5 раздела II Приказа Минздрава России от 31.08.2016г. №647н, в части не утверждения правил внутреннего трудового распорядка на 2017 год.</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lastRenderedPageBreak/>
        <w:t>-Нарушены требования п.5 раздела II Приказа Минздрава России от 31.08.2016г. №647н, в части отсутствия ведения журнала по обеспечению лекарственными препаратами, входящими в минимальный ассортимент лекарственных препаратов, необходимых для оказания медицинской помощи (далее - минимальный ассортимент), но отсутствующими на момент обращения покупателя,</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п.5 раздела II Приказа Минздрава России от 31.08.2016г. №647н, в части отсутствия журнала учета неправильно выписанных рецептов,</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xml:space="preserve">-Нарушены требования п.5 раздела II Приказа Минздрава России от 31.08.2016г. №647н, в части отсутствия ведения  журнала регистрации результатов приемочного контроля. </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п.11 раздела III Приказа Минздрава России от 31.08.2016г. №647н, в части  не утверждения плана-графика  анализа системы качества.</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п.14 раздела IV Приказа Минздрава России от 31.08.2016г. №647н, в части отсутствия разработанной программы адаптации.</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п.10 раздела III Приказа Минздрава России от 31.08.2016г. №646н; п.17 раздела IV Приказа Минздрава России от 31.08.2016г. №647н в части отсутствия плана-графика первичной и последующей подготовки (инструктажа) работников.</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пп. а), п.15,  раздела IV Приказа Минздрава России от 31.08.2016г. №646н в части не выделения зоны приемки товаров аптечного ассортимента;.</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пп. в), п.15,  раздела IV Приказа Минздрава России от 31.08.2016г. №646н; п.12, раздела III Приказа Минздравсоцразвития  РФ от 23.08.2010г. №706н в части не выделения зоны для хранения выявленных фальсифицированных, недоброкачественных, контрафактных лекарственных препаратов, а также лекарственных препаратов с истекшим сроком годности.</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п.66,  раздела VII Приказа Минздрава России от 31.08.2016г. №647н в части отсутствия приказа руководителя об ответственном за идентификацию и изолирование фальсифицированных, недоброкачественных, контрафактных лекарственных препаратов от товаров аптечного ассортимента.</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xml:space="preserve">-Нарушены требования п.32 раздела V Приказа Минздрава России от 31.08.2016 №646н; п.27, раздела IV Приказа Минздрава России от </w:t>
      </w:r>
      <w:r w:rsidRPr="006453C7">
        <w:rPr>
          <w:rFonts w:ascii="Times New Roman" w:hAnsi="Times New Roman" w:cs="Times New Roman"/>
          <w:sz w:val="32"/>
          <w:szCs w:val="32"/>
        </w:rPr>
        <w:lastRenderedPageBreak/>
        <w:t xml:space="preserve">31.08.2016 №647н в части отсутствия приказа руководителя об уполномоченных лицах, имеющих доступ в помещения. </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п.33, раздела V Приказа Минздрава России от 31.08.2016г. №647н в части отсутствия технических паспортов на оборудование, используемое  субъектом розничной торговли.</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п.36 раздела V Приказа Минздрава России от 31.08.2016г. №647н, в части хранения лекарственных препаратов, отпускаемых по рецепту на лекарственный препарат совместно с безрецептурными лекарственными препаратами; в части отсутствия отметки"по рецепту на лекарственный препарат", нанесенной на полку или шкаф.</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п.60 раздела VIII Приказа Минздрава России от 31.08.2016г. №647н, в части отсутствия плана-графика по организации внутреннего аудита</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ст.57 Федерального закона от 12.04.2010г. №61-ФЗ «Об обращении лекарственных средств» в части  розничной  реализации недоброкачественных лекарственных средств.</w:t>
      </w:r>
    </w:p>
    <w:p w:rsidR="00E100F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-Не организовано получение информации о запрещении применения лекарственных средств с использованием сайта Федеральной службы по надзору в сфере здравоохранения.</w:t>
      </w:r>
    </w:p>
    <w:p w:rsidR="00F92E7D" w:rsidRPr="006453C7" w:rsidRDefault="00E100FD" w:rsidP="00E100F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-Нарушены требования п.6 ст.55 главы 10 Федерального закона от 12.04.2010г. №61-ФЗ «Об обращении лекарственных средств» в части не обеспечения наличия минимального ассортимента лекарственных препаратов для медицинского применения, необходимого для оказания медицинской помощи, утвержденного распоряжением Правительства РФ от 26.12.2015г. №2724-р</w:t>
      </w:r>
      <w:r w:rsidR="00F92E7D" w:rsidRPr="006453C7">
        <w:rPr>
          <w:rFonts w:ascii="Times New Roman" w:hAnsi="Times New Roman" w:cs="Times New Roman"/>
          <w:sz w:val="32"/>
          <w:szCs w:val="32"/>
        </w:rPr>
        <w:t>При  проведении  документарной  внеплановой  проверки аптечной  организации по  обращениям  граждан выявлены  нарушения требования п.16 Приказа №403н от 11.07.2017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 в части непредоставления достоверной информации о режиме дозирования, приеме, хранении лекарственного препарата.</w:t>
      </w:r>
    </w:p>
    <w:p w:rsidR="00F92E7D" w:rsidRPr="006453C7" w:rsidRDefault="003C1FDC" w:rsidP="00F92E7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По результатам  18 проверок  выдано 17</w:t>
      </w:r>
      <w:r w:rsidR="007B37AD" w:rsidRPr="006453C7">
        <w:rPr>
          <w:rFonts w:ascii="Times New Roman" w:hAnsi="Times New Roman" w:cs="Times New Roman"/>
          <w:sz w:val="32"/>
          <w:szCs w:val="32"/>
        </w:rPr>
        <w:t xml:space="preserve"> предписаний по устранению нарушений, </w:t>
      </w:r>
      <w:r w:rsidR="00882639" w:rsidRPr="006453C7">
        <w:rPr>
          <w:rFonts w:ascii="Times New Roman" w:hAnsi="Times New Roman" w:cs="Times New Roman"/>
          <w:sz w:val="32"/>
          <w:szCs w:val="32"/>
        </w:rPr>
        <w:t>Арбитражным</w:t>
      </w:r>
      <w:r w:rsidR="007B37AD" w:rsidRPr="006453C7">
        <w:rPr>
          <w:rFonts w:ascii="Times New Roman" w:hAnsi="Times New Roman" w:cs="Times New Roman"/>
          <w:sz w:val="32"/>
          <w:szCs w:val="32"/>
        </w:rPr>
        <w:t xml:space="preserve"> суд</w:t>
      </w:r>
      <w:r w:rsidR="00882639" w:rsidRPr="006453C7">
        <w:rPr>
          <w:rFonts w:ascii="Times New Roman" w:hAnsi="Times New Roman" w:cs="Times New Roman"/>
          <w:sz w:val="32"/>
          <w:szCs w:val="32"/>
        </w:rPr>
        <w:t>ом</w:t>
      </w:r>
      <w:r w:rsidR="007B37AD" w:rsidRPr="006453C7">
        <w:rPr>
          <w:rFonts w:ascii="Times New Roman" w:hAnsi="Times New Roman" w:cs="Times New Roman"/>
          <w:sz w:val="32"/>
          <w:szCs w:val="32"/>
        </w:rPr>
        <w:t xml:space="preserve">  Республики Хакасия </w:t>
      </w:r>
      <w:r w:rsidR="00882639" w:rsidRPr="006453C7">
        <w:rPr>
          <w:rFonts w:ascii="Times New Roman" w:hAnsi="Times New Roman" w:cs="Times New Roman"/>
          <w:sz w:val="32"/>
          <w:szCs w:val="32"/>
        </w:rPr>
        <w:t xml:space="preserve"> рассмотрены  материалы в  отношении  юридического  лица, </w:t>
      </w:r>
      <w:r w:rsidR="007B37AD" w:rsidRPr="006453C7">
        <w:rPr>
          <w:rFonts w:ascii="Times New Roman" w:hAnsi="Times New Roman" w:cs="Times New Roman"/>
          <w:sz w:val="32"/>
          <w:szCs w:val="32"/>
        </w:rPr>
        <w:t xml:space="preserve"> </w:t>
      </w:r>
      <w:r w:rsidR="00E100FD" w:rsidRPr="006453C7">
        <w:rPr>
          <w:rFonts w:ascii="Times New Roman" w:hAnsi="Times New Roman" w:cs="Times New Roman"/>
          <w:sz w:val="32"/>
          <w:szCs w:val="32"/>
        </w:rPr>
        <w:t xml:space="preserve">принято  </w:t>
      </w:r>
      <w:r w:rsidR="00E100FD" w:rsidRPr="006453C7">
        <w:rPr>
          <w:rFonts w:ascii="Times New Roman" w:hAnsi="Times New Roman" w:cs="Times New Roman"/>
          <w:sz w:val="32"/>
          <w:szCs w:val="32"/>
        </w:rPr>
        <w:lastRenderedPageBreak/>
        <w:t xml:space="preserve">решение  </w:t>
      </w:r>
      <w:r w:rsidR="007B37AD" w:rsidRPr="006453C7">
        <w:rPr>
          <w:rFonts w:ascii="Times New Roman" w:hAnsi="Times New Roman" w:cs="Times New Roman"/>
          <w:sz w:val="32"/>
          <w:szCs w:val="32"/>
        </w:rPr>
        <w:t xml:space="preserve"> о привлечении к а</w:t>
      </w:r>
      <w:r w:rsidR="00E100FD" w:rsidRPr="006453C7">
        <w:rPr>
          <w:rFonts w:ascii="Times New Roman" w:hAnsi="Times New Roman" w:cs="Times New Roman"/>
          <w:sz w:val="32"/>
          <w:szCs w:val="32"/>
        </w:rPr>
        <w:t>дминистративной ответственности за  грубое  нарушение  лицензионных  условий</w:t>
      </w:r>
      <w:r w:rsidR="00882639" w:rsidRPr="006453C7">
        <w:rPr>
          <w:rFonts w:ascii="Times New Roman" w:hAnsi="Times New Roman" w:cs="Times New Roman"/>
          <w:sz w:val="32"/>
          <w:szCs w:val="32"/>
        </w:rPr>
        <w:t>.</w:t>
      </w:r>
    </w:p>
    <w:p w:rsidR="00226289" w:rsidRPr="006453C7" w:rsidRDefault="00226289" w:rsidP="00F92E7D">
      <w:pPr>
        <w:ind w:left="-284" w:firstLine="992"/>
        <w:contextualSpacing/>
        <w:jc w:val="both"/>
        <w:rPr>
          <w:rFonts w:ascii="Times New Roman" w:hAnsi="Times New Roman" w:cs="Times New Roman"/>
          <w:sz w:val="32"/>
          <w:szCs w:val="32"/>
        </w:rPr>
      </w:pPr>
    </w:p>
    <w:p w:rsidR="003C1FDC" w:rsidRPr="006453C7" w:rsidRDefault="003C1FDC" w:rsidP="003C1FDC">
      <w:pPr>
        <w:ind w:left="-284" w:firstLine="992"/>
        <w:contextualSpacing/>
        <w:jc w:val="both"/>
        <w:rPr>
          <w:rFonts w:ascii="Times New Roman" w:hAnsi="Times New Roman" w:cs="Times New Roman"/>
          <w:b/>
          <w:color w:val="FF0000"/>
          <w:sz w:val="32"/>
          <w:szCs w:val="32"/>
        </w:rPr>
      </w:pPr>
      <w:r w:rsidRPr="006453C7">
        <w:rPr>
          <w:rFonts w:ascii="Times New Roman" w:hAnsi="Times New Roman" w:cs="Times New Roman"/>
          <w:b/>
          <w:color w:val="FF0000"/>
          <w:sz w:val="32"/>
          <w:szCs w:val="32"/>
        </w:rPr>
        <w:t>По результата</w:t>
      </w:r>
      <w:r w:rsidR="001747C6" w:rsidRPr="006453C7">
        <w:rPr>
          <w:rFonts w:ascii="Times New Roman" w:hAnsi="Times New Roman" w:cs="Times New Roman"/>
          <w:b/>
          <w:color w:val="FF0000"/>
          <w:sz w:val="32"/>
          <w:szCs w:val="32"/>
        </w:rPr>
        <w:t>м плановых проверок оформлено 11</w:t>
      </w:r>
      <w:r w:rsidRPr="006453C7">
        <w:rPr>
          <w:rFonts w:ascii="Times New Roman" w:hAnsi="Times New Roman" w:cs="Times New Roman"/>
          <w:b/>
          <w:color w:val="FF0000"/>
          <w:sz w:val="32"/>
          <w:szCs w:val="32"/>
        </w:rPr>
        <w:t xml:space="preserve"> протоколов об административном правонарушении </w:t>
      </w:r>
      <w:r w:rsidR="001747C6" w:rsidRPr="006453C7">
        <w:rPr>
          <w:rFonts w:ascii="Times New Roman" w:hAnsi="Times New Roman" w:cs="Times New Roman"/>
          <w:b/>
          <w:color w:val="FF0000"/>
          <w:sz w:val="32"/>
          <w:szCs w:val="32"/>
        </w:rPr>
        <w:t>на  сумму  290 тыс.  руб</w:t>
      </w:r>
    </w:p>
    <w:p w:rsidR="00C51038" w:rsidRPr="006453C7" w:rsidRDefault="00F473D0" w:rsidP="007B37A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В соответствии с ч. 4 ст. 8.2 Федерального закона</w:t>
      </w:r>
      <w:r w:rsidR="007B37AD" w:rsidRPr="006453C7">
        <w:rPr>
          <w:sz w:val="32"/>
          <w:szCs w:val="32"/>
        </w:rPr>
        <w:t xml:space="preserve"> </w:t>
      </w:r>
      <w:r w:rsidR="007B37AD" w:rsidRPr="006453C7">
        <w:rPr>
          <w:rFonts w:ascii="Times New Roman" w:hAnsi="Times New Roman" w:cs="Times New Roman"/>
          <w:sz w:val="32"/>
          <w:szCs w:val="32"/>
        </w:rPr>
        <w:t>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6453C7">
        <w:rPr>
          <w:rFonts w:ascii="Times New Roman" w:hAnsi="Times New Roman" w:cs="Times New Roman"/>
          <w:sz w:val="32"/>
          <w:szCs w:val="32"/>
        </w:rPr>
        <w:t xml:space="preserve"> </w:t>
      </w:r>
      <w:r w:rsidR="007B37AD" w:rsidRPr="006453C7">
        <w:rPr>
          <w:rFonts w:ascii="Times New Roman" w:hAnsi="Times New Roman" w:cs="Times New Roman"/>
          <w:sz w:val="32"/>
          <w:szCs w:val="32"/>
        </w:rPr>
        <w:t xml:space="preserve">Территориальным  органом  Росздравнадзора по Республике Хакасия  во втором квартале выдано  </w:t>
      </w:r>
      <w:r w:rsidR="00D4437E" w:rsidRPr="006453C7">
        <w:rPr>
          <w:rFonts w:ascii="Times New Roman" w:hAnsi="Times New Roman" w:cs="Times New Roman"/>
          <w:sz w:val="32"/>
          <w:szCs w:val="32"/>
        </w:rPr>
        <w:t>4 предостережения аптечным  организациям</w:t>
      </w:r>
      <w:r w:rsidR="007B37AD" w:rsidRPr="006453C7">
        <w:rPr>
          <w:rFonts w:ascii="Times New Roman" w:hAnsi="Times New Roman" w:cs="Times New Roman"/>
          <w:sz w:val="32"/>
          <w:szCs w:val="32"/>
        </w:rPr>
        <w:t xml:space="preserve"> </w:t>
      </w:r>
      <w:r w:rsidRPr="006453C7">
        <w:rPr>
          <w:rFonts w:ascii="Times New Roman" w:hAnsi="Times New Roman" w:cs="Times New Roman"/>
          <w:sz w:val="32"/>
          <w:szCs w:val="32"/>
        </w:rPr>
        <w:t xml:space="preserve"> о недопустимости нар</w:t>
      </w:r>
      <w:r w:rsidR="007B37AD" w:rsidRPr="006453C7">
        <w:rPr>
          <w:rFonts w:ascii="Times New Roman" w:hAnsi="Times New Roman" w:cs="Times New Roman"/>
          <w:sz w:val="32"/>
          <w:szCs w:val="32"/>
        </w:rPr>
        <w:t>ушения обязательных требований.</w:t>
      </w:r>
    </w:p>
    <w:p w:rsidR="007B37AD" w:rsidRPr="006453C7" w:rsidRDefault="007B37AD" w:rsidP="00A5346B">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xml:space="preserve">По материалам </w:t>
      </w:r>
      <w:r w:rsidR="00F92E7D" w:rsidRPr="006453C7">
        <w:rPr>
          <w:rFonts w:ascii="Times New Roman" w:hAnsi="Times New Roman" w:cs="Times New Roman"/>
          <w:sz w:val="32"/>
          <w:szCs w:val="32"/>
        </w:rPr>
        <w:t xml:space="preserve">МВД </w:t>
      </w:r>
      <w:r w:rsidRPr="006453C7">
        <w:rPr>
          <w:rFonts w:ascii="Times New Roman" w:hAnsi="Times New Roman" w:cs="Times New Roman"/>
          <w:sz w:val="32"/>
          <w:szCs w:val="32"/>
        </w:rPr>
        <w:t xml:space="preserve">Республики Хакасия </w:t>
      </w:r>
      <w:r w:rsidR="00F92E7D" w:rsidRPr="006453C7">
        <w:rPr>
          <w:rFonts w:ascii="Times New Roman" w:hAnsi="Times New Roman" w:cs="Times New Roman"/>
          <w:sz w:val="32"/>
          <w:szCs w:val="32"/>
        </w:rPr>
        <w:t xml:space="preserve"> </w:t>
      </w:r>
      <w:r w:rsidR="00D4437E" w:rsidRPr="006453C7">
        <w:rPr>
          <w:rFonts w:ascii="Times New Roman" w:hAnsi="Times New Roman" w:cs="Times New Roman"/>
          <w:sz w:val="32"/>
          <w:szCs w:val="32"/>
        </w:rPr>
        <w:t xml:space="preserve">проведены  проверки </w:t>
      </w:r>
      <w:r w:rsidR="00F92E7D" w:rsidRPr="006453C7">
        <w:rPr>
          <w:rFonts w:ascii="Times New Roman" w:hAnsi="Times New Roman" w:cs="Times New Roman"/>
          <w:sz w:val="32"/>
          <w:szCs w:val="32"/>
        </w:rPr>
        <w:t xml:space="preserve"> по фактам незаконной реализации </w:t>
      </w:r>
      <w:r w:rsidRPr="006453C7">
        <w:rPr>
          <w:rFonts w:ascii="Times New Roman" w:hAnsi="Times New Roman" w:cs="Times New Roman"/>
          <w:sz w:val="32"/>
          <w:szCs w:val="32"/>
        </w:rPr>
        <w:t xml:space="preserve">лекарственных  препаратов,  подлежащих  предметно-количественному  учету </w:t>
      </w:r>
      <w:r w:rsidR="00F92E7D" w:rsidRPr="006453C7">
        <w:rPr>
          <w:rFonts w:ascii="Times New Roman" w:hAnsi="Times New Roman" w:cs="Times New Roman"/>
          <w:sz w:val="32"/>
          <w:szCs w:val="32"/>
        </w:rPr>
        <w:t xml:space="preserve">(Тропикамид, </w:t>
      </w:r>
      <w:r w:rsidRPr="006453C7">
        <w:rPr>
          <w:rFonts w:ascii="Times New Roman" w:hAnsi="Times New Roman" w:cs="Times New Roman"/>
          <w:sz w:val="32"/>
          <w:szCs w:val="32"/>
        </w:rPr>
        <w:t>Каффетин</w:t>
      </w:r>
      <w:r w:rsidR="00F92E7D" w:rsidRPr="006453C7">
        <w:rPr>
          <w:rFonts w:ascii="Times New Roman" w:hAnsi="Times New Roman" w:cs="Times New Roman"/>
          <w:sz w:val="32"/>
          <w:szCs w:val="32"/>
        </w:rPr>
        <w:t xml:space="preserve">), по данным фактам  применены меры ответственности в отношение </w:t>
      </w:r>
      <w:r w:rsidRPr="006453C7">
        <w:rPr>
          <w:rFonts w:ascii="Times New Roman" w:hAnsi="Times New Roman" w:cs="Times New Roman"/>
          <w:sz w:val="32"/>
          <w:szCs w:val="32"/>
        </w:rPr>
        <w:t>одного юридического</w:t>
      </w:r>
      <w:r w:rsidR="00F92E7D" w:rsidRPr="006453C7">
        <w:rPr>
          <w:rFonts w:ascii="Times New Roman" w:hAnsi="Times New Roman" w:cs="Times New Roman"/>
          <w:sz w:val="32"/>
          <w:szCs w:val="32"/>
        </w:rPr>
        <w:t xml:space="preserve"> лиц</w:t>
      </w:r>
      <w:r w:rsidR="00D4437E" w:rsidRPr="006453C7">
        <w:rPr>
          <w:rFonts w:ascii="Times New Roman" w:hAnsi="Times New Roman" w:cs="Times New Roman"/>
          <w:sz w:val="32"/>
          <w:szCs w:val="32"/>
        </w:rPr>
        <w:t xml:space="preserve">а  (  1 проверка силами сотрудников Росздравнадзора, 1 проверка  инициирована Прокуратурой  г. Черногорска с  привлечением  сотрудников  Росздравнадзора0.    </w:t>
      </w:r>
    </w:p>
    <w:p w:rsidR="00D4437E" w:rsidRPr="006453C7" w:rsidRDefault="00F92E7D" w:rsidP="00D4437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xml:space="preserve"> </w:t>
      </w:r>
      <w:r w:rsidR="007B37AD" w:rsidRPr="006453C7">
        <w:rPr>
          <w:rFonts w:ascii="Times New Roman" w:hAnsi="Times New Roman" w:cs="Times New Roman"/>
          <w:sz w:val="32"/>
          <w:szCs w:val="32"/>
        </w:rPr>
        <w:t xml:space="preserve">В Арбитражном суде  Республики Хакасия  находятся  на  рассмотрении  материалы  по факту  незаконного  оборота лекарственного  </w:t>
      </w:r>
      <w:r w:rsidR="00B03427" w:rsidRPr="006453C7">
        <w:rPr>
          <w:rFonts w:ascii="Times New Roman" w:hAnsi="Times New Roman" w:cs="Times New Roman"/>
          <w:sz w:val="32"/>
          <w:szCs w:val="32"/>
        </w:rPr>
        <w:t>препарата Ацеллбия, поставленного первоначально  по  государственному  контракту в  Департамент Москвы, а в дальнейшем поставлен ООО «НордБиофарм» в  медицинскую  организацию Республики Хакасия.</w:t>
      </w:r>
    </w:p>
    <w:p w:rsidR="00D4437E" w:rsidRPr="006453C7" w:rsidRDefault="00D4437E" w:rsidP="00D4437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ab/>
        <w:t>Государственный контроль (надзор) в сфере обращения лекарственных средств осуществляется в форме:</w:t>
      </w:r>
    </w:p>
    <w:p w:rsidR="00D4437E" w:rsidRPr="006453C7" w:rsidRDefault="00D4437E" w:rsidP="00D4437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федерального государственного надзора в сфере обращения лекарственных</w:t>
      </w:r>
    </w:p>
    <w:p w:rsidR="00D4437E" w:rsidRPr="006453C7" w:rsidRDefault="00D4437E" w:rsidP="00D4437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средств;</w:t>
      </w:r>
    </w:p>
    <w:p w:rsidR="00D4437E" w:rsidRPr="006453C7" w:rsidRDefault="00D4437E" w:rsidP="00D4437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выборочного контроля качества лекарственных средств.</w:t>
      </w:r>
    </w:p>
    <w:p w:rsidR="00050DCE" w:rsidRPr="006453C7" w:rsidRDefault="00050DCE" w:rsidP="00050DC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xml:space="preserve">В I полугодии 2018 года в рамках проведения плановых проверок отобрано </w:t>
      </w:r>
      <w:r w:rsidR="00D4437E" w:rsidRPr="006453C7">
        <w:rPr>
          <w:rFonts w:ascii="Times New Roman" w:hAnsi="Times New Roman" w:cs="Times New Roman"/>
          <w:sz w:val="32"/>
          <w:szCs w:val="32"/>
        </w:rPr>
        <w:t>64</w:t>
      </w:r>
      <w:r w:rsidRPr="006453C7">
        <w:rPr>
          <w:rFonts w:ascii="Times New Roman" w:hAnsi="Times New Roman" w:cs="Times New Roman"/>
          <w:sz w:val="32"/>
          <w:szCs w:val="32"/>
        </w:rPr>
        <w:t xml:space="preserve"> торговых наименований лекарственных препаратов. Образцы лекарственных препаратов направлены в ФГБУ «Информационно-методический центр по экспертизе, учету и анализу обращения средств медицинского применения» Росздравнадзора (</w:t>
      </w:r>
      <w:r w:rsidR="00D4437E" w:rsidRPr="006453C7">
        <w:rPr>
          <w:rFonts w:ascii="Times New Roman" w:hAnsi="Times New Roman" w:cs="Times New Roman"/>
          <w:sz w:val="32"/>
          <w:szCs w:val="32"/>
        </w:rPr>
        <w:t xml:space="preserve">Свердловский  </w:t>
      </w:r>
      <w:r w:rsidRPr="006453C7">
        <w:rPr>
          <w:rFonts w:ascii="Times New Roman" w:hAnsi="Times New Roman" w:cs="Times New Roman"/>
          <w:sz w:val="32"/>
          <w:szCs w:val="32"/>
        </w:rPr>
        <w:t>филиал).</w:t>
      </w:r>
    </w:p>
    <w:p w:rsidR="00050DCE" w:rsidRPr="006453C7" w:rsidRDefault="00050DCE" w:rsidP="00050DC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lastRenderedPageBreak/>
        <w:t xml:space="preserve">Кроме того, проведен отбор образцов лекарственных средств для скрининга качества с использованием неразрушающего метода на базе передвижной экспресс-лаборатории – </w:t>
      </w:r>
      <w:r w:rsidR="00D4437E" w:rsidRPr="006453C7">
        <w:rPr>
          <w:rFonts w:ascii="Times New Roman" w:hAnsi="Times New Roman" w:cs="Times New Roman"/>
          <w:sz w:val="32"/>
          <w:szCs w:val="32"/>
        </w:rPr>
        <w:t>100</w:t>
      </w:r>
      <w:r w:rsidRPr="006453C7">
        <w:rPr>
          <w:rFonts w:ascii="Times New Roman" w:hAnsi="Times New Roman" w:cs="Times New Roman"/>
          <w:sz w:val="32"/>
          <w:szCs w:val="32"/>
        </w:rPr>
        <w:t xml:space="preserve"> наименование лекарственных препаратов.</w:t>
      </w:r>
    </w:p>
    <w:p w:rsidR="00050DCE" w:rsidRPr="006453C7" w:rsidRDefault="00050DCE" w:rsidP="00050DC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xml:space="preserve">В рамках выборочного контроля отобрано </w:t>
      </w:r>
      <w:r w:rsidR="00D4437E" w:rsidRPr="006453C7">
        <w:rPr>
          <w:rFonts w:ascii="Times New Roman" w:hAnsi="Times New Roman" w:cs="Times New Roman"/>
          <w:sz w:val="32"/>
          <w:szCs w:val="32"/>
        </w:rPr>
        <w:t>4 торговых наименования</w:t>
      </w:r>
      <w:r w:rsidRPr="006453C7">
        <w:rPr>
          <w:rFonts w:ascii="Times New Roman" w:hAnsi="Times New Roman" w:cs="Times New Roman"/>
          <w:sz w:val="32"/>
          <w:szCs w:val="32"/>
        </w:rPr>
        <w:t xml:space="preserve">  образцов лекарственных средств. Образцы лекарственных препаратов направлены в ФГБУ «Информационно-методический центр по экспертизе, учету и анализу обращения средств медицинского применения» Росздравнадзора (</w:t>
      </w:r>
      <w:r w:rsidR="00226289" w:rsidRPr="006453C7">
        <w:rPr>
          <w:rFonts w:ascii="Times New Roman" w:hAnsi="Times New Roman" w:cs="Times New Roman"/>
          <w:sz w:val="32"/>
          <w:szCs w:val="32"/>
        </w:rPr>
        <w:t xml:space="preserve">Свердловский </w:t>
      </w:r>
      <w:r w:rsidRPr="006453C7">
        <w:rPr>
          <w:rFonts w:ascii="Times New Roman" w:hAnsi="Times New Roman" w:cs="Times New Roman"/>
          <w:sz w:val="32"/>
          <w:szCs w:val="32"/>
        </w:rPr>
        <w:t>филиал).</w:t>
      </w:r>
    </w:p>
    <w:p w:rsidR="00050DCE" w:rsidRPr="006453C7" w:rsidRDefault="00050DCE" w:rsidP="00050DC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В результате проведенных экспертиз подтверждено соответствие качества всех торговых наименований  образцов  лекарственных препаратов установленным требованиям.</w:t>
      </w:r>
    </w:p>
    <w:p w:rsidR="007B37AD" w:rsidRPr="006453C7" w:rsidRDefault="007B37AD" w:rsidP="007B37AD">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Выполнение ежегодного плана проверок в отчетном периоде составило 100%.</w:t>
      </w:r>
    </w:p>
    <w:p w:rsidR="002F7D7E" w:rsidRPr="006453C7" w:rsidRDefault="002F7D7E" w:rsidP="002F7D7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Анализ вышеизложенного позволяет сформировать следующие рекомендации для подконтрольных субъектов.</w:t>
      </w:r>
    </w:p>
    <w:p w:rsidR="002F7D7E" w:rsidRPr="006453C7" w:rsidRDefault="002F7D7E" w:rsidP="002F7D7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При осуществлении фармацевтической деятельности целесообразно:</w:t>
      </w:r>
    </w:p>
    <w:p w:rsidR="002F7D7E" w:rsidRPr="006453C7" w:rsidRDefault="002F7D7E" w:rsidP="002F7D7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1) Обеспечить разработку и внедрение локальных актов о политике и целях деятельности, в которых определить способы обеспечения спроса покупателей на товары аптечного ассортимента, при соблюдении установленных ограничений к деятельности.</w:t>
      </w:r>
    </w:p>
    <w:p w:rsidR="002F7D7E" w:rsidRPr="006453C7" w:rsidRDefault="002F7D7E" w:rsidP="002F7D7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2) Определить и использовать в работе способы минимизации рисков нарушения:</w:t>
      </w:r>
    </w:p>
    <w:p w:rsidR="002F7D7E" w:rsidRPr="006453C7" w:rsidRDefault="002F7D7E" w:rsidP="002F7D7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прав потребителей;</w:t>
      </w:r>
    </w:p>
    <w:p w:rsidR="002F7D7E" w:rsidRPr="006453C7" w:rsidRDefault="002F7D7E" w:rsidP="002F7D7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xml:space="preserve">- правил надлежащей аптечной практики лекарственных препаратов для медицинского применения, </w:t>
      </w:r>
    </w:p>
    <w:p w:rsidR="002F7D7E" w:rsidRPr="006453C7" w:rsidRDefault="002F7D7E" w:rsidP="002F7D7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правил надлежащей практики хранения и перевозки лекарственных препаратов для медицинского применения,</w:t>
      </w:r>
    </w:p>
    <w:p w:rsidR="002F7D7E" w:rsidRPr="006453C7" w:rsidRDefault="002F7D7E" w:rsidP="002F7D7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правил отпуска лекарственных препаратов для медицинского применения аптечными организациями, индивидуальными предпринимателями, имеющими лицензию на осуществление фармацевтической деятельности,</w:t>
      </w:r>
    </w:p>
    <w:p w:rsidR="002F7D7E" w:rsidRPr="006453C7" w:rsidRDefault="002F7D7E" w:rsidP="00226289">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правил регистрации операций, связанных с обращением лекарственных средств для медицинского применения, включенных в перечень лекарственных средств для медицинского применения, подлежащих пр</w:t>
      </w:r>
      <w:r w:rsidR="00226289" w:rsidRPr="006453C7">
        <w:rPr>
          <w:rFonts w:ascii="Times New Roman" w:hAnsi="Times New Roman" w:cs="Times New Roman"/>
          <w:sz w:val="32"/>
          <w:szCs w:val="32"/>
        </w:rPr>
        <w:t>едметно-количественному учету.</w:t>
      </w:r>
    </w:p>
    <w:p w:rsidR="002F7D7E" w:rsidRPr="006453C7" w:rsidRDefault="002F7D7E" w:rsidP="002F7D7E">
      <w:pPr>
        <w:ind w:left="-284" w:firstLine="992"/>
        <w:contextualSpacing/>
        <w:jc w:val="both"/>
        <w:rPr>
          <w:rFonts w:ascii="Times New Roman" w:hAnsi="Times New Roman" w:cs="Times New Roman"/>
          <w:sz w:val="32"/>
          <w:szCs w:val="32"/>
        </w:rPr>
      </w:pPr>
      <w:r w:rsidRPr="006453C7">
        <w:rPr>
          <w:rFonts w:ascii="Times New Roman" w:hAnsi="Times New Roman" w:cs="Times New Roman"/>
          <w:sz w:val="32"/>
          <w:szCs w:val="32"/>
        </w:rPr>
        <w:t xml:space="preserve">3) разработать и внедрить систему мер, направленных на минимизацию рисков попадания в гражданский оборот </w:t>
      </w:r>
      <w:r w:rsidRPr="006453C7">
        <w:rPr>
          <w:rFonts w:ascii="Times New Roman" w:hAnsi="Times New Roman" w:cs="Times New Roman"/>
          <w:sz w:val="32"/>
          <w:szCs w:val="32"/>
        </w:rPr>
        <w:lastRenderedPageBreak/>
        <w:t>недоброкачественных, фальсифицированных и контрафактных лекарственных препаратов, медицинских изделий и биологически активных добавок, в том числе посредством организации постоянного мониторинга информации, размещённой на официальном сайте Росздравнадзора, касающейся обращения лекарственных средств (в том числе касающейся приостановления (возобновления) реализации товаров аптечного ассортимента, отзыва (изъятия) из обращения лекарственных препаратов).</w:t>
      </w:r>
    </w:p>
    <w:p w:rsidR="00226289" w:rsidRPr="006453C7" w:rsidRDefault="001747C6" w:rsidP="006D0941">
      <w:pPr>
        <w:rPr>
          <w:rFonts w:ascii="Times New Roman" w:hAnsi="Times New Roman" w:cs="Times New Roman"/>
          <w:b/>
          <w:sz w:val="32"/>
          <w:szCs w:val="32"/>
        </w:rPr>
      </w:pPr>
      <w:r w:rsidRPr="006453C7">
        <w:rPr>
          <w:rFonts w:ascii="Times New Roman" w:hAnsi="Times New Roman" w:cs="Times New Roman"/>
          <w:b/>
          <w:sz w:val="32"/>
          <w:szCs w:val="32"/>
        </w:rPr>
        <w:t>Слайд 9</w:t>
      </w:r>
    </w:p>
    <w:p w:rsidR="006D0941" w:rsidRPr="006453C7" w:rsidRDefault="006D0941" w:rsidP="00226289">
      <w:pPr>
        <w:jc w:val="both"/>
        <w:rPr>
          <w:rFonts w:ascii="Times New Roman" w:hAnsi="Times New Roman" w:cs="Times New Roman"/>
          <w:b/>
          <w:sz w:val="32"/>
          <w:szCs w:val="32"/>
          <w:lang w:bidi="ru-RU"/>
        </w:rPr>
      </w:pPr>
      <w:r w:rsidRPr="006453C7">
        <w:rPr>
          <w:rFonts w:ascii="Times New Roman" w:hAnsi="Times New Roman" w:cs="Times New Roman"/>
          <w:b/>
          <w:sz w:val="32"/>
          <w:szCs w:val="32"/>
          <w:lang w:bidi="ru-RU"/>
        </w:rPr>
        <w:t xml:space="preserve">Приняты нормативные правовые акты, устанавливающие обязательные требования в сфере </w:t>
      </w:r>
      <w:r w:rsidR="00226289" w:rsidRPr="006453C7">
        <w:rPr>
          <w:rFonts w:ascii="Times New Roman" w:hAnsi="Times New Roman" w:cs="Times New Roman"/>
          <w:b/>
          <w:sz w:val="32"/>
          <w:szCs w:val="32"/>
          <w:lang w:bidi="ru-RU"/>
        </w:rPr>
        <w:t xml:space="preserve"> федерального </w:t>
      </w:r>
      <w:r w:rsidRPr="006453C7">
        <w:rPr>
          <w:rFonts w:ascii="Times New Roman" w:hAnsi="Times New Roman" w:cs="Times New Roman"/>
          <w:b/>
          <w:sz w:val="32"/>
          <w:szCs w:val="32"/>
          <w:lang w:bidi="ru-RU"/>
        </w:rPr>
        <w:t xml:space="preserve">государственного контроля </w:t>
      </w:r>
      <w:r w:rsidR="00226289" w:rsidRPr="006453C7">
        <w:rPr>
          <w:rFonts w:ascii="Times New Roman" w:hAnsi="Times New Roman" w:cs="Times New Roman"/>
          <w:b/>
          <w:sz w:val="32"/>
          <w:szCs w:val="32"/>
          <w:lang w:bidi="ru-RU"/>
        </w:rPr>
        <w:t>в сфере  обращения  лекарственных средств</w:t>
      </w:r>
    </w:p>
    <w:p w:rsidR="006D0941" w:rsidRPr="006453C7" w:rsidRDefault="006D0941" w:rsidP="00226289">
      <w:pPr>
        <w:jc w:val="both"/>
        <w:rPr>
          <w:rFonts w:ascii="Times New Roman" w:hAnsi="Times New Roman" w:cs="Times New Roman"/>
          <w:b/>
          <w:sz w:val="32"/>
          <w:szCs w:val="32"/>
          <w:lang w:bidi="ru-RU"/>
        </w:rPr>
      </w:pPr>
    </w:p>
    <w:p w:rsidR="006D0941" w:rsidRPr="006453C7" w:rsidRDefault="008766F5" w:rsidP="00226289">
      <w:pPr>
        <w:jc w:val="both"/>
        <w:rPr>
          <w:rFonts w:ascii="Times New Roman" w:hAnsi="Times New Roman" w:cs="Times New Roman"/>
          <w:b/>
          <w:sz w:val="32"/>
          <w:szCs w:val="32"/>
        </w:rPr>
      </w:pPr>
      <w:hyperlink r:id="rId8" w:history="1">
        <w:r w:rsidR="006D0941" w:rsidRPr="006453C7">
          <w:rPr>
            <w:rStyle w:val="a3"/>
            <w:rFonts w:ascii="Times New Roman" w:hAnsi="Times New Roman" w:cs="Times New Roman"/>
            <w:b/>
            <w:sz w:val="32"/>
            <w:szCs w:val="32"/>
          </w:rPr>
          <w:t>Приказ</w:t>
        </w:r>
      </w:hyperlink>
      <w:r w:rsidR="006D0941" w:rsidRPr="006453C7">
        <w:rPr>
          <w:rFonts w:ascii="Times New Roman" w:hAnsi="Times New Roman" w:cs="Times New Roman"/>
          <w:b/>
          <w:sz w:val="32"/>
          <w:szCs w:val="32"/>
        </w:rPr>
        <w:t xml:space="preserve"> Минздрава России от 05.04.2018 N 149н</w:t>
      </w:r>
    </w:p>
    <w:p w:rsidR="006D0941" w:rsidRPr="006453C7" w:rsidRDefault="006D0941" w:rsidP="00226289">
      <w:pPr>
        <w:jc w:val="both"/>
        <w:rPr>
          <w:rFonts w:ascii="Times New Roman" w:hAnsi="Times New Roman" w:cs="Times New Roman"/>
          <w:sz w:val="32"/>
          <w:szCs w:val="32"/>
        </w:rPr>
      </w:pPr>
      <w:r w:rsidRPr="006453C7">
        <w:rPr>
          <w:rFonts w:ascii="Times New Roman" w:hAnsi="Times New Roman" w:cs="Times New Roman"/>
          <w:sz w:val="32"/>
          <w:szCs w:val="32"/>
        </w:rPr>
        <w:t>"О внесении изменений в некоторые приказы Министерства здравоохранения Российской Федерации по вопросам обращения лекарственных средств, подлежащих предметно-количественному учету"</w:t>
      </w:r>
    </w:p>
    <w:p w:rsidR="006D0941" w:rsidRPr="006453C7" w:rsidRDefault="006D0941" w:rsidP="00226289">
      <w:pPr>
        <w:jc w:val="both"/>
        <w:rPr>
          <w:rFonts w:ascii="Times New Roman" w:hAnsi="Times New Roman" w:cs="Times New Roman"/>
          <w:sz w:val="32"/>
          <w:szCs w:val="32"/>
        </w:rPr>
      </w:pPr>
      <w:r w:rsidRPr="006453C7">
        <w:rPr>
          <w:rFonts w:ascii="Times New Roman" w:hAnsi="Times New Roman" w:cs="Times New Roman"/>
          <w:sz w:val="32"/>
          <w:szCs w:val="32"/>
        </w:rPr>
        <w:t>(Зарегистрировано в Минюсте России 03.05.2018 N 50961)</w:t>
      </w:r>
    </w:p>
    <w:p w:rsidR="006D0941" w:rsidRPr="006453C7" w:rsidRDefault="006D0941" w:rsidP="00226289">
      <w:pPr>
        <w:jc w:val="both"/>
        <w:rPr>
          <w:rFonts w:ascii="Times New Roman" w:hAnsi="Times New Roman" w:cs="Times New Roman"/>
          <w:sz w:val="32"/>
          <w:szCs w:val="32"/>
        </w:rPr>
      </w:pPr>
    </w:p>
    <w:p w:rsidR="006D0941" w:rsidRPr="006453C7" w:rsidRDefault="006D0941" w:rsidP="00226289">
      <w:pPr>
        <w:jc w:val="both"/>
        <w:rPr>
          <w:rFonts w:ascii="Times New Roman" w:hAnsi="Times New Roman" w:cs="Times New Roman"/>
          <w:sz w:val="32"/>
          <w:szCs w:val="32"/>
        </w:rPr>
      </w:pPr>
      <w:r w:rsidRPr="006453C7">
        <w:rPr>
          <w:rFonts w:ascii="Times New Roman" w:hAnsi="Times New Roman" w:cs="Times New Roman"/>
          <w:sz w:val="32"/>
          <w:szCs w:val="32"/>
        </w:rPr>
        <w:t>Уточнен порядок обращения лекарственных средств, подлежащих предметно-количественному учету.</w:t>
      </w:r>
    </w:p>
    <w:p w:rsidR="006D0941" w:rsidRPr="006453C7" w:rsidRDefault="006D0941" w:rsidP="00226289">
      <w:pPr>
        <w:jc w:val="both"/>
        <w:rPr>
          <w:rFonts w:ascii="Times New Roman" w:hAnsi="Times New Roman" w:cs="Times New Roman"/>
          <w:sz w:val="32"/>
          <w:szCs w:val="32"/>
        </w:rPr>
      </w:pPr>
      <w:r w:rsidRPr="006453C7">
        <w:rPr>
          <w:rFonts w:ascii="Times New Roman" w:hAnsi="Times New Roman" w:cs="Times New Roman"/>
          <w:sz w:val="32"/>
          <w:szCs w:val="32"/>
        </w:rPr>
        <w:t xml:space="preserve">Внесены поправки в Правила регистрации операций, связанных с обращением лекарственных средств для медицинского применения, включенных в перечень лекарственных средств для медицинского применения, подлежащих предметно-количественному учету, в специальных журналах учета операций, связанных с обращением лекарственных средств для медицинского применения, Правила ведения и хранения специальных журналов учета операций, связанных с обращением лекарственных средств для медицинского применения, в части определения особенностей регистрации операций, связанных с обращением комбинированных лекарственных препаратов, которые содержат кроме наркотических средств, психотропных веществ и их прекурсоров другие фармакологически активные вещества и в отношении которых предусмотрены меры контроля, аналогичные тем, </w:t>
      </w:r>
      <w:r w:rsidRPr="006453C7">
        <w:rPr>
          <w:rFonts w:ascii="Times New Roman" w:hAnsi="Times New Roman" w:cs="Times New Roman"/>
          <w:sz w:val="32"/>
          <w:szCs w:val="32"/>
        </w:rPr>
        <w:lastRenderedPageBreak/>
        <w:t>которые установлены в отношении наркотических средств, психотропных веществ и их прекурсоров, содержащихся в них.</w:t>
      </w:r>
    </w:p>
    <w:p w:rsidR="006D0941" w:rsidRPr="006453C7" w:rsidRDefault="006D0941" w:rsidP="00226289">
      <w:pPr>
        <w:jc w:val="both"/>
        <w:rPr>
          <w:rFonts w:ascii="Times New Roman" w:hAnsi="Times New Roman" w:cs="Times New Roman"/>
          <w:sz w:val="32"/>
          <w:szCs w:val="32"/>
        </w:rPr>
      </w:pPr>
      <w:r w:rsidRPr="006453C7">
        <w:rPr>
          <w:rFonts w:ascii="Times New Roman" w:hAnsi="Times New Roman" w:cs="Times New Roman"/>
          <w:sz w:val="32"/>
          <w:szCs w:val="32"/>
        </w:rPr>
        <w:t>Также установлено, что указанные комбинированные лекарственные препараты подлежат включению в перечень лекарственных средств для медицинского применения, подлежащих предметно-количественному учету.</w:t>
      </w:r>
    </w:p>
    <w:p w:rsidR="006D0941" w:rsidRPr="006453C7" w:rsidRDefault="006D0941" w:rsidP="00226289">
      <w:pPr>
        <w:jc w:val="both"/>
        <w:rPr>
          <w:rFonts w:ascii="Times New Roman" w:hAnsi="Times New Roman" w:cs="Times New Roman"/>
          <w:sz w:val="32"/>
          <w:szCs w:val="32"/>
        </w:rPr>
      </w:pPr>
    </w:p>
    <w:p w:rsidR="006D0941" w:rsidRPr="006453C7" w:rsidRDefault="008766F5" w:rsidP="00226289">
      <w:pPr>
        <w:jc w:val="both"/>
        <w:rPr>
          <w:rFonts w:ascii="Times New Roman" w:hAnsi="Times New Roman" w:cs="Times New Roman"/>
          <w:b/>
          <w:sz w:val="32"/>
          <w:szCs w:val="32"/>
        </w:rPr>
      </w:pPr>
      <w:hyperlink r:id="rId9" w:history="1">
        <w:r w:rsidR="006D0941" w:rsidRPr="006453C7">
          <w:rPr>
            <w:rStyle w:val="a3"/>
            <w:rFonts w:ascii="Times New Roman" w:hAnsi="Times New Roman" w:cs="Times New Roman"/>
            <w:b/>
            <w:sz w:val="32"/>
            <w:szCs w:val="32"/>
          </w:rPr>
          <w:t>Постановление</w:t>
        </w:r>
      </w:hyperlink>
      <w:r w:rsidR="006D0941" w:rsidRPr="006453C7">
        <w:rPr>
          <w:rFonts w:ascii="Times New Roman" w:hAnsi="Times New Roman" w:cs="Times New Roman"/>
          <w:b/>
          <w:sz w:val="32"/>
          <w:szCs w:val="32"/>
        </w:rPr>
        <w:t xml:space="preserve"> Правительства РФ от 25.05.2018 N 598</w:t>
      </w:r>
    </w:p>
    <w:p w:rsidR="006D0941" w:rsidRPr="006453C7" w:rsidRDefault="006D0941" w:rsidP="00226289">
      <w:pPr>
        <w:jc w:val="both"/>
        <w:rPr>
          <w:rFonts w:ascii="Times New Roman" w:hAnsi="Times New Roman" w:cs="Times New Roman"/>
          <w:sz w:val="32"/>
          <w:szCs w:val="32"/>
        </w:rPr>
      </w:pPr>
      <w:r w:rsidRPr="006453C7">
        <w:rPr>
          <w:rFonts w:ascii="Times New Roman" w:hAnsi="Times New Roman" w:cs="Times New Roman"/>
          <w:sz w:val="32"/>
          <w:szCs w:val="32"/>
        </w:rPr>
        <w:t>"О внесении изменения в Правила перевозки наркотических средств, психотропных веществ и их прекурсоров на территории Российской Федерации, а также оформления необходимых для этого документов"</w:t>
      </w:r>
    </w:p>
    <w:p w:rsidR="006D0941" w:rsidRPr="006453C7" w:rsidRDefault="006D0941" w:rsidP="00226289">
      <w:pPr>
        <w:jc w:val="both"/>
        <w:rPr>
          <w:rFonts w:ascii="Times New Roman" w:hAnsi="Times New Roman" w:cs="Times New Roman"/>
          <w:sz w:val="32"/>
          <w:szCs w:val="32"/>
        </w:rPr>
      </w:pPr>
    </w:p>
    <w:p w:rsidR="006D0941" w:rsidRPr="006453C7" w:rsidRDefault="006D0941" w:rsidP="00226289">
      <w:pPr>
        <w:jc w:val="both"/>
        <w:rPr>
          <w:rFonts w:ascii="Times New Roman" w:hAnsi="Times New Roman" w:cs="Times New Roman"/>
          <w:sz w:val="32"/>
          <w:szCs w:val="32"/>
        </w:rPr>
      </w:pPr>
      <w:r w:rsidRPr="006453C7">
        <w:rPr>
          <w:rFonts w:ascii="Times New Roman" w:hAnsi="Times New Roman" w:cs="Times New Roman"/>
          <w:sz w:val="32"/>
          <w:szCs w:val="32"/>
        </w:rPr>
        <w:t>Скорректирован порядок обеспечения охраны перевозимых наркотических средств и психотропных веществ, в том числе применяемых в медицинских целях.</w:t>
      </w:r>
    </w:p>
    <w:p w:rsidR="006D0941" w:rsidRPr="006453C7" w:rsidRDefault="006D0941" w:rsidP="00226289">
      <w:pPr>
        <w:jc w:val="both"/>
        <w:rPr>
          <w:rFonts w:ascii="Times New Roman" w:hAnsi="Times New Roman" w:cs="Times New Roman"/>
          <w:sz w:val="32"/>
          <w:szCs w:val="32"/>
        </w:rPr>
      </w:pPr>
      <w:r w:rsidRPr="006453C7">
        <w:rPr>
          <w:rFonts w:ascii="Times New Roman" w:hAnsi="Times New Roman" w:cs="Times New Roman"/>
          <w:sz w:val="32"/>
          <w:szCs w:val="32"/>
        </w:rPr>
        <w:t>Изменениями установлено, что охрана наркотических средств, психотропных веществ и прекурсоров обеспечивается юрлицом, осуществляющим их перевозку, путем привлечения подразделений войск национальной гвардии РФ или организации, подведомственной Росгвардии, ведомственной охраны федеральных государственных органов и организаций либо юрлица, имеющего лицензию на осуществление частной охранной деятельности.</w:t>
      </w:r>
    </w:p>
    <w:p w:rsidR="006D0941" w:rsidRPr="006453C7" w:rsidRDefault="006D0941" w:rsidP="00226289">
      <w:pPr>
        <w:jc w:val="both"/>
        <w:rPr>
          <w:rFonts w:ascii="Times New Roman" w:hAnsi="Times New Roman" w:cs="Times New Roman"/>
          <w:sz w:val="32"/>
          <w:szCs w:val="32"/>
        </w:rPr>
      </w:pPr>
      <w:r w:rsidRPr="006453C7">
        <w:rPr>
          <w:rFonts w:ascii="Times New Roman" w:hAnsi="Times New Roman" w:cs="Times New Roman"/>
          <w:sz w:val="32"/>
          <w:szCs w:val="32"/>
        </w:rPr>
        <w:t>Также установлено, что в случае перевозки наркотических средств, психотропных веществ и прекурсоров юрлицами с особыми уставными задачами их охрана осуществляется силами и средствами указанных юрлиц.</w:t>
      </w:r>
    </w:p>
    <w:p w:rsidR="006D0941" w:rsidRPr="006453C7" w:rsidRDefault="006D0941" w:rsidP="00226289">
      <w:pPr>
        <w:jc w:val="both"/>
        <w:rPr>
          <w:rFonts w:ascii="Times New Roman" w:hAnsi="Times New Roman" w:cs="Times New Roman"/>
          <w:sz w:val="32"/>
          <w:szCs w:val="32"/>
        </w:rPr>
      </w:pPr>
      <w:r w:rsidRPr="006453C7">
        <w:rPr>
          <w:rFonts w:ascii="Times New Roman" w:hAnsi="Times New Roman" w:cs="Times New Roman"/>
          <w:sz w:val="32"/>
          <w:szCs w:val="32"/>
        </w:rPr>
        <w:t>Постановление Правительства РФ от 22.06.2018 N 718</w:t>
      </w:r>
    </w:p>
    <w:p w:rsidR="006D0941" w:rsidRPr="006453C7" w:rsidRDefault="006D0941" w:rsidP="00226289">
      <w:pPr>
        <w:jc w:val="both"/>
        <w:rPr>
          <w:rFonts w:ascii="Times New Roman" w:hAnsi="Times New Roman" w:cs="Times New Roman"/>
          <w:sz w:val="32"/>
          <w:szCs w:val="32"/>
        </w:rPr>
      </w:pPr>
      <w:r w:rsidRPr="006453C7">
        <w:rPr>
          <w:rFonts w:ascii="Times New Roman" w:hAnsi="Times New Roman" w:cs="Times New Roman"/>
          <w:sz w:val="32"/>
          <w:szCs w:val="32"/>
        </w:rPr>
        <w:t>"О внесении изменений в некоторые акты Правительства Российской Федерации в связи с совершенствованием контроля за оборотом наркотических средств и психотропных веществ"</w:t>
      </w:r>
    </w:p>
    <w:p w:rsidR="006D0941" w:rsidRPr="006453C7" w:rsidRDefault="006D0941" w:rsidP="00226289">
      <w:pPr>
        <w:jc w:val="both"/>
        <w:rPr>
          <w:rFonts w:ascii="Times New Roman" w:hAnsi="Times New Roman" w:cs="Times New Roman"/>
          <w:sz w:val="32"/>
          <w:szCs w:val="32"/>
        </w:rPr>
      </w:pPr>
    </w:p>
    <w:p w:rsidR="006D0941" w:rsidRPr="006453C7" w:rsidRDefault="006D0941" w:rsidP="00226289">
      <w:pPr>
        <w:jc w:val="both"/>
        <w:rPr>
          <w:rFonts w:ascii="Times New Roman" w:hAnsi="Times New Roman" w:cs="Times New Roman"/>
          <w:sz w:val="32"/>
          <w:szCs w:val="32"/>
        </w:rPr>
      </w:pPr>
      <w:r w:rsidRPr="006453C7">
        <w:rPr>
          <w:rFonts w:ascii="Times New Roman" w:hAnsi="Times New Roman" w:cs="Times New Roman"/>
          <w:sz w:val="32"/>
          <w:szCs w:val="32"/>
        </w:rPr>
        <w:t>Расширен перечень наркотических средств и психотропных веществ, подлежащих контролю в РФ.</w:t>
      </w:r>
    </w:p>
    <w:p w:rsidR="006D0941" w:rsidRPr="006453C7" w:rsidRDefault="006D0941" w:rsidP="00226289">
      <w:pPr>
        <w:jc w:val="both"/>
        <w:rPr>
          <w:rFonts w:ascii="Times New Roman" w:hAnsi="Times New Roman" w:cs="Times New Roman"/>
          <w:sz w:val="32"/>
          <w:szCs w:val="32"/>
        </w:rPr>
      </w:pPr>
      <w:r w:rsidRPr="006453C7">
        <w:rPr>
          <w:rFonts w:ascii="Times New Roman" w:hAnsi="Times New Roman" w:cs="Times New Roman"/>
          <w:sz w:val="32"/>
          <w:szCs w:val="32"/>
        </w:rPr>
        <w:t>Новые позиции включены в разделы:</w:t>
      </w:r>
    </w:p>
    <w:p w:rsidR="006D0941" w:rsidRPr="006453C7" w:rsidRDefault="006D0941" w:rsidP="00226289">
      <w:pPr>
        <w:jc w:val="both"/>
        <w:rPr>
          <w:rFonts w:ascii="Times New Roman" w:hAnsi="Times New Roman" w:cs="Times New Roman"/>
          <w:sz w:val="32"/>
          <w:szCs w:val="32"/>
        </w:rPr>
      </w:pPr>
      <w:r w:rsidRPr="006453C7">
        <w:rPr>
          <w:rFonts w:ascii="Times New Roman" w:hAnsi="Times New Roman" w:cs="Times New Roman"/>
          <w:sz w:val="32"/>
          <w:szCs w:val="32"/>
        </w:rPr>
        <w:lastRenderedPageBreak/>
        <w:t>"Наркотические средства", "Психотропные вещества" списка наркотических средств, психотропных веществ и их прекурсоров, оборот которых в РФ запрещен в соответствии с законодательством РФ и международными договорами РФ (список I) (в том числе добавлена позиция "N-(1-бензилпиперидин-4-ил)-N-фенилпропанамид (бензилфентанил)");</w:t>
      </w:r>
    </w:p>
    <w:p w:rsidR="006D0941" w:rsidRPr="006453C7" w:rsidRDefault="006D0941" w:rsidP="00226289">
      <w:pPr>
        <w:jc w:val="both"/>
        <w:rPr>
          <w:rFonts w:ascii="Times New Roman" w:hAnsi="Times New Roman" w:cs="Times New Roman"/>
          <w:sz w:val="32"/>
          <w:szCs w:val="32"/>
        </w:rPr>
      </w:pPr>
      <w:r w:rsidRPr="006453C7">
        <w:rPr>
          <w:rFonts w:ascii="Times New Roman" w:hAnsi="Times New Roman" w:cs="Times New Roman"/>
          <w:sz w:val="32"/>
          <w:szCs w:val="32"/>
        </w:rPr>
        <w:t>"Наркотические средства", "Психотропные вещества" списка наркотических средств и психотропных веществ, оборот которых в РФ ограничен и в отношении которых устанавливаются меры контроля в соответствии с законодательством РФ и международными договорами РФ (список II) (в частности, добавлена позиция "N-гидрокси-2-(дифенилметилсульфинил) ацетамид (адрафинил)");</w:t>
      </w:r>
    </w:p>
    <w:p w:rsidR="006D0941" w:rsidRPr="006453C7" w:rsidRDefault="006D0941" w:rsidP="00226289">
      <w:pPr>
        <w:jc w:val="both"/>
        <w:rPr>
          <w:rFonts w:ascii="Times New Roman" w:hAnsi="Times New Roman" w:cs="Times New Roman"/>
          <w:sz w:val="32"/>
          <w:szCs w:val="32"/>
        </w:rPr>
      </w:pPr>
      <w:r w:rsidRPr="006453C7">
        <w:rPr>
          <w:rFonts w:ascii="Times New Roman" w:hAnsi="Times New Roman" w:cs="Times New Roman"/>
          <w:sz w:val="32"/>
          <w:szCs w:val="32"/>
        </w:rPr>
        <w:t>а также в список психотропных веществ, оборот которых в РФ ограничен и в отношении которых допускается исключение некоторых мер контроля в соответствии с законодательством РФ и международными договорами РФ (список III) (например, добавлена позиция "Апробарбитал").</w:t>
      </w:r>
    </w:p>
    <w:p w:rsidR="006D0941" w:rsidRPr="006453C7" w:rsidRDefault="006D0941" w:rsidP="00226289">
      <w:pPr>
        <w:jc w:val="both"/>
        <w:rPr>
          <w:rFonts w:ascii="Times New Roman" w:hAnsi="Times New Roman" w:cs="Times New Roman"/>
          <w:sz w:val="32"/>
          <w:szCs w:val="32"/>
        </w:rPr>
      </w:pPr>
      <w:r w:rsidRPr="006453C7">
        <w:rPr>
          <w:rFonts w:ascii="Times New Roman" w:hAnsi="Times New Roman" w:cs="Times New Roman"/>
          <w:sz w:val="32"/>
          <w:szCs w:val="32"/>
        </w:rPr>
        <w:t>Одновременно новые позиции включены в соответствующие разделы значительного, крупного и особо крупного размеров наркотических средств и психотропных веществ для целей статей 228, 228.1, 229, 229.1 УК РФ.</w:t>
      </w:r>
    </w:p>
    <w:p w:rsidR="00050DCE" w:rsidRPr="006453C7" w:rsidRDefault="009638AA" w:rsidP="00226289">
      <w:pPr>
        <w:jc w:val="both"/>
        <w:rPr>
          <w:rFonts w:ascii="Times New Roman" w:hAnsi="Times New Roman" w:cs="Times New Roman"/>
          <w:b/>
          <w:sz w:val="32"/>
          <w:szCs w:val="32"/>
        </w:rPr>
      </w:pPr>
      <w:r w:rsidRPr="006453C7">
        <w:rPr>
          <w:rFonts w:ascii="Times New Roman" w:hAnsi="Times New Roman" w:cs="Times New Roman"/>
          <w:b/>
          <w:sz w:val="32"/>
          <w:szCs w:val="32"/>
        </w:rPr>
        <w:t>Слайд  1</w:t>
      </w:r>
      <w:r w:rsidR="001747C6" w:rsidRPr="006453C7">
        <w:rPr>
          <w:rFonts w:ascii="Times New Roman" w:hAnsi="Times New Roman" w:cs="Times New Roman"/>
          <w:b/>
          <w:sz w:val="32"/>
          <w:szCs w:val="32"/>
        </w:rPr>
        <w:t>0</w:t>
      </w:r>
    </w:p>
    <w:p w:rsidR="00050DCE" w:rsidRPr="006453C7" w:rsidRDefault="00050DCE" w:rsidP="00050DCE">
      <w:pPr>
        <w:rPr>
          <w:rFonts w:ascii="Times New Roman" w:hAnsi="Times New Roman" w:cs="Times New Roman"/>
          <w:sz w:val="32"/>
          <w:szCs w:val="32"/>
        </w:rPr>
      </w:pPr>
      <w:r w:rsidRPr="006453C7">
        <w:rPr>
          <w:rFonts w:ascii="Times New Roman" w:hAnsi="Times New Roman" w:cs="Times New Roman"/>
          <w:sz w:val="32"/>
          <w:szCs w:val="32"/>
        </w:rPr>
        <w:t xml:space="preserve"> Работа с обращениями граждан.</w:t>
      </w:r>
    </w:p>
    <w:p w:rsidR="009638AA" w:rsidRPr="006453C7" w:rsidRDefault="009638AA" w:rsidP="00050DCE">
      <w:pPr>
        <w:rPr>
          <w:rFonts w:ascii="Times New Roman" w:hAnsi="Times New Roman" w:cs="Times New Roman"/>
          <w:sz w:val="32"/>
          <w:szCs w:val="32"/>
        </w:rPr>
      </w:pPr>
      <w:r w:rsidRPr="006453C7">
        <w:rPr>
          <w:rFonts w:ascii="Times New Roman" w:hAnsi="Times New Roman" w:cs="Times New Roman"/>
          <w:sz w:val="32"/>
          <w:szCs w:val="32"/>
        </w:rPr>
        <w:t xml:space="preserve">Растет  количество  обращений </w:t>
      </w:r>
    </w:p>
    <w:p w:rsidR="009638AA" w:rsidRPr="006453C7" w:rsidRDefault="009638AA" w:rsidP="00050DCE">
      <w:pPr>
        <w:rPr>
          <w:rFonts w:ascii="Times New Roman" w:hAnsi="Times New Roman" w:cs="Times New Roman"/>
          <w:sz w:val="32"/>
          <w:szCs w:val="32"/>
        </w:rPr>
      </w:pPr>
      <w:r w:rsidRPr="006453C7">
        <w:rPr>
          <w:rFonts w:ascii="Times New Roman" w:hAnsi="Times New Roman" w:cs="Times New Roman"/>
          <w:sz w:val="32"/>
          <w:szCs w:val="32"/>
        </w:rPr>
        <w:t>2016- 111  обращений</w:t>
      </w:r>
    </w:p>
    <w:p w:rsidR="009638AA" w:rsidRPr="006453C7" w:rsidRDefault="009638AA" w:rsidP="00050DCE">
      <w:pPr>
        <w:rPr>
          <w:rFonts w:ascii="Times New Roman" w:hAnsi="Times New Roman" w:cs="Times New Roman"/>
          <w:sz w:val="32"/>
          <w:szCs w:val="32"/>
        </w:rPr>
      </w:pPr>
      <w:r w:rsidRPr="006453C7">
        <w:rPr>
          <w:rFonts w:ascii="Times New Roman" w:hAnsi="Times New Roman" w:cs="Times New Roman"/>
          <w:sz w:val="32"/>
          <w:szCs w:val="32"/>
        </w:rPr>
        <w:t>2017 -172  обращения</w:t>
      </w:r>
    </w:p>
    <w:p w:rsidR="009638AA" w:rsidRPr="006453C7" w:rsidRDefault="009638AA" w:rsidP="00050DCE">
      <w:pPr>
        <w:rPr>
          <w:rFonts w:ascii="Times New Roman" w:hAnsi="Times New Roman" w:cs="Times New Roman"/>
          <w:sz w:val="32"/>
          <w:szCs w:val="32"/>
        </w:rPr>
      </w:pPr>
      <w:r w:rsidRPr="006453C7">
        <w:rPr>
          <w:rFonts w:ascii="Times New Roman" w:hAnsi="Times New Roman" w:cs="Times New Roman"/>
          <w:sz w:val="32"/>
          <w:szCs w:val="32"/>
        </w:rPr>
        <w:t>1 полугодие  2018г – 120  обращений,  из  них:</w:t>
      </w:r>
    </w:p>
    <w:p w:rsidR="009638AA" w:rsidRPr="006453C7" w:rsidRDefault="009638AA" w:rsidP="00050DCE">
      <w:pPr>
        <w:rPr>
          <w:rFonts w:ascii="Times New Roman" w:hAnsi="Times New Roman" w:cs="Times New Roman"/>
          <w:sz w:val="32"/>
          <w:szCs w:val="32"/>
        </w:rPr>
      </w:pPr>
      <w:r w:rsidRPr="006453C7">
        <w:rPr>
          <w:rFonts w:ascii="Times New Roman" w:hAnsi="Times New Roman" w:cs="Times New Roman"/>
          <w:sz w:val="32"/>
          <w:szCs w:val="32"/>
        </w:rPr>
        <w:t>Качество  оказания  медицинской  помощи -64 обращения;</w:t>
      </w:r>
    </w:p>
    <w:p w:rsidR="009638AA" w:rsidRPr="006453C7" w:rsidRDefault="009638AA" w:rsidP="00050DCE">
      <w:pPr>
        <w:rPr>
          <w:rFonts w:ascii="Times New Roman" w:hAnsi="Times New Roman" w:cs="Times New Roman"/>
          <w:sz w:val="32"/>
          <w:szCs w:val="32"/>
        </w:rPr>
      </w:pPr>
      <w:r w:rsidRPr="006453C7">
        <w:rPr>
          <w:rFonts w:ascii="Times New Roman" w:hAnsi="Times New Roman" w:cs="Times New Roman"/>
          <w:sz w:val="32"/>
          <w:szCs w:val="32"/>
        </w:rPr>
        <w:t>Обращения  лекарственных  средств- 56  обращений</w:t>
      </w:r>
    </w:p>
    <w:p w:rsidR="00226289" w:rsidRPr="006453C7" w:rsidRDefault="00226289" w:rsidP="00050DCE">
      <w:pPr>
        <w:rPr>
          <w:rFonts w:ascii="Times New Roman" w:hAnsi="Times New Roman" w:cs="Times New Roman"/>
          <w:sz w:val="32"/>
          <w:szCs w:val="32"/>
        </w:rPr>
      </w:pPr>
    </w:p>
    <w:p w:rsidR="006D0941" w:rsidRPr="006453C7" w:rsidRDefault="00050DCE" w:rsidP="00050DCE">
      <w:pPr>
        <w:jc w:val="both"/>
        <w:rPr>
          <w:rFonts w:ascii="Times New Roman" w:hAnsi="Times New Roman" w:cs="Times New Roman"/>
          <w:sz w:val="32"/>
          <w:szCs w:val="32"/>
        </w:rPr>
      </w:pPr>
      <w:r w:rsidRPr="006453C7">
        <w:rPr>
          <w:rFonts w:ascii="Times New Roman" w:hAnsi="Times New Roman" w:cs="Times New Roman"/>
          <w:sz w:val="32"/>
          <w:szCs w:val="32"/>
        </w:rPr>
        <w:t>Проведено 1совещание по вопросам работы с обращениями граждан.</w:t>
      </w:r>
    </w:p>
    <w:p w:rsidR="006453C7" w:rsidRDefault="006453C7" w:rsidP="006D0941">
      <w:pPr>
        <w:rPr>
          <w:rFonts w:ascii="Times New Roman" w:hAnsi="Times New Roman" w:cs="Times New Roman"/>
          <w:b/>
          <w:sz w:val="32"/>
          <w:szCs w:val="32"/>
        </w:rPr>
      </w:pPr>
    </w:p>
    <w:p w:rsidR="006453C7" w:rsidRDefault="006453C7" w:rsidP="006D0941">
      <w:pPr>
        <w:rPr>
          <w:rFonts w:ascii="Times New Roman" w:hAnsi="Times New Roman" w:cs="Times New Roman"/>
          <w:b/>
          <w:sz w:val="32"/>
          <w:szCs w:val="32"/>
        </w:rPr>
      </w:pPr>
    </w:p>
    <w:p w:rsidR="006D0941" w:rsidRPr="006453C7" w:rsidRDefault="001747C6" w:rsidP="006D0941">
      <w:pPr>
        <w:rPr>
          <w:rFonts w:ascii="Times New Roman" w:hAnsi="Times New Roman" w:cs="Times New Roman"/>
          <w:b/>
          <w:sz w:val="32"/>
          <w:szCs w:val="32"/>
        </w:rPr>
      </w:pPr>
      <w:r w:rsidRPr="006453C7">
        <w:rPr>
          <w:rFonts w:ascii="Times New Roman" w:hAnsi="Times New Roman" w:cs="Times New Roman"/>
          <w:b/>
          <w:sz w:val="32"/>
          <w:szCs w:val="32"/>
        </w:rPr>
        <w:lastRenderedPageBreak/>
        <w:t>Слайд 11</w:t>
      </w:r>
    </w:p>
    <w:p w:rsidR="009638AA" w:rsidRPr="006453C7" w:rsidRDefault="009638AA" w:rsidP="009638AA">
      <w:pPr>
        <w:rPr>
          <w:rFonts w:ascii="Times New Roman" w:hAnsi="Times New Roman" w:cs="Times New Roman"/>
          <w:sz w:val="32"/>
          <w:szCs w:val="32"/>
        </w:rPr>
      </w:pPr>
      <w:r w:rsidRPr="006453C7">
        <w:rPr>
          <w:rFonts w:ascii="Times New Roman" w:hAnsi="Times New Roman" w:cs="Times New Roman"/>
          <w:sz w:val="32"/>
          <w:szCs w:val="32"/>
        </w:rPr>
        <w:t xml:space="preserve">Приказ Росздравнадзора </w:t>
      </w:r>
    </w:p>
    <w:p w:rsidR="009638AA" w:rsidRPr="006453C7" w:rsidRDefault="009638AA" w:rsidP="009638AA">
      <w:pPr>
        <w:rPr>
          <w:sz w:val="32"/>
          <w:szCs w:val="32"/>
        </w:rPr>
      </w:pPr>
      <w:r w:rsidRPr="006453C7">
        <w:rPr>
          <w:rFonts w:ascii="Times New Roman" w:hAnsi="Times New Roman" w:cs="Times New Roman"/>
          <w:sz w:val="32"/>
          <w:szCs w:val="32"/>
        </w:rPr>
        <w:t>«Об утверждении Порядка осуществления фармаконадзора» от 15.02.2017 №1071</w:t>
      </w:r>
      <w:r w:rsidRPr="006453C7">
        <w:rPr>
          <w:sz w:val="32"/>
          <w:szCs w:val="32"/>
        </w:rPr>
        <w:t xml:space="preserve"> </w:t>
      </w:r>
    </w:p>
    <w:p w:rsidR="009638AA" w:rsidRPr="006453C7" w:rsidRDefault="009638AA" w:rsidP="009638AA">
      <w:pPr>
        <w:rPr>
          <w:rFonts w:ascii="Times New Roman" w:hAnsi="Times New Roman" w:cs="Times New Roman"/>
          <w:sz w:val="32"/>
          <w:szCs w:val="32"/>
        </w:rPr>
      </w:pPr>
      <w:r w:rsidRPr="006453C7">
        <w:rPr>
          <w:rFonts w:ascii="Times New Roman" w:hAnsi="Times New Roman" w:cs="Times New Roman"/>
          <w:sz w:val="32"/>
          <w:szCs w:val="32"/>
        </w:rPr>
        <w:t>Сообщения о НР медицинских организаций</w:t>
      </w:r>
    </w:p>
    <w:p w:rsidR="0008270F" w:rsidRPr="006453C7" w:rsidRDefault="00F4682D" w:rsidP="009638AA">
      <w:pPr>
        <w:numPr>
          <w:ilvl w:val="0"/>
          <w:numId w:val="1"/>
        </w:numPr>
        <w:rPr>
          <w:rFonts w:ascii="Times New Roman" w:hAnsi="Times New Roman" w:cs="Times New Roman"/>
          <w:sz w:val="32"/>
          <w:szCs w:val="32"/>
        </w:rPr>
      </w:pPr>
      <w:r w:rsidRPr="006453C7">
        <w:rPr>
          <w:rFonts w:ascii="Times New Roman" w:hAnsi="Times New Roman" w:cs="Times New Roman"/>
          <w:sz w:val="32"/>
          <w:szCs w:val="32"/>
        </w:rPr>
        <w:t>Деятельность по фармаконадзору регламентируется внутренними приказами</w:t>
      </w:r>
    </w:p>
    <w:p w:rsidR="0008270F" w:rsidRPr="006453C7" w:rsidRDefault="00F4682D" w:rsidP="009638AA">
      <w:pPr>
        <w:numPr>
          <w:ilvl w:val="0"/>
          <w:numId w:val="1"/>
        </w:numPr>
        <w:rPr>
          <w:rFonts w:ascii="Times New Roman" w:hAnsi="Times New Roman" w:cs="Times New Roman"/>
          <w:sz w:val="32"/>
          <w:szCs w:val="32"/>
        </w:rPr>
      </w:pPr>
      <w:r w:rsidRPr="006453C7">
        <w:rPr>
          <w:rFonts w:ascii="Times New Roman" w:hAnsi="Times New Roman" w:cs="Times New Roman"/>
          <w:sz w:val="32"/>
          <w:szCs w:val="32"/>
        </w:rPr>
        <w:t>3 рабочих дня-летальные или угрожавшие жизни НР , произошедшие в данной организации</w:t>
      </w:r>
    </w:p>
    <w:p w:rsidR="0008270F" w:rsidRPr="006453C7" w:rsidRDefault="00F4682D" w:rsidP="009638AA">
      <w:pPr>
        <w:numPr>
          <w:ilvl w:val="0"/>
          <w:numId w:val="1"/>
        </w:numPr>
        <w:rPr>
          <w:rFonts w:ascii="Times New Roman" w:hAnsi="Times New Roman" w:cs="Times New Roman"/>
          <w:sz w:val="32"/>
          <w:szCs w:val="32"/>
        </w:rPr>
      </w:pPr>
      <w:r w:rsidRPr="006453C7">
        <w:rPr>
          <w:rFonts w:ascii="Times New Roman" w:hAnsi="Times New Roman" w:cs="Times New Roman"/>
          <w:sz w:val="32"/>
          <w:szCs w:val="32"/>
        </w:rPr>
        <w:t>15 календарных дней-</w:t>
      </w:r>
    </w:p>
    <w:p w:rsidR="0008270F" w:rsidRPr="006453C7" w:rsidRDefault="00F4682D" w:rsidP="009638AA">
      <w:pPr>
        <w:numPr>
          <w:ilvl w:val="1"/>
          <w:numId w:val="1"/>
        </w:numPr>
        <w:rPr>
          <w:rFonts w:ascii="Times New Roman" w:hAnsi="Times New Roman" w:cs="Times New Roman"/>
          <w:sz w:val="32"/>
          <w:szCs w:val="32"/>
        </w:rPr>
      </w:pPr>
      <w:r w:rsidRPr="006453C7">
        <w:rPr>
          <w:rFonts w:ascii="Times New Roman" w:hAnsi="Times New Roman" w:cs="Times New Roman"/>
          <w:sz w:val="32"/>
          <w:szCs w:val="32"/>
        </w:rPr>
        <w:t xml:space="preserve">серьезные НР </w:t>
      </w:r>
    </w:p>
    <w:p w:rsidR="0008270F" w:rsidRPr="006453C7" w:rsidRDefault="00F4682D" w:rsidP="009638AA">
      <w:pPr>
        <w:numPr>
          <w:ilvl w:val="1"/>
          <w:numId w:val="1"/>
        </w:numPr>
        <w:rPr>
          <w:rFonts w:ascii="Times New Roman" w:hAnsi="Times New Roman" w:cs="Times New Roman"/>
          <w:sz w:val="32"/>
          <w:szCs w:val="32"/>
        </w:rPr>
      </w:pPr>
      <w:r w:rsidRPr="006453C7">
        <w:rPr>
          <w:rFonts w:ascii="Times New Roman" w:hAnsi="Times New Roman" w:cs="Times New Roman"/>
          <w:sz w:val="32"/>
          <w:szCs w:val="32"/>
        </w:rPr>
        <w:t>НР при злоупотреблении препаратом, намеренной передозировке, воздействии, связанном с профессиональной деятельностью,  в случаях использования  для умышленного причинения вреда жизни и здоровью</w:t>
      </w:r>
    </w:p>
    <w:p w:rsidR="0008270F" w:rsidRPr="006453C7" w:rsidRDefault="00F4682D" w:rsidP="009638AA">
      <w:pPr>
        <w:numPr>
          <w:ilvl w:val="1"/>
          <w:numId w:val="1"/>
        </w:numPr>
        <w:rPr>
          <w:rFonts w:ascii="Times New Roman" w:hAnsi="Times New Roman" w:cs="Times New Roman"/>
          <w:sz w:val="32"/>
          <w:szCs w:val="32"/>
        </w:rPr>
      </w:pPr>
      <w:r w:rsidRPr="006453C7">
        <w:rPr>
          <w:rFonts w:ascii="Times New Roman" w:hAnsi="Times New Roman" w:cs="Times New Roman"/>
          <w:sz w:val="32"/>
          <w:szCs w:val="32"/>
        </w:rPr>
        <w:t xml:space="preserve">отсутствие эффективности ЛП для заболеваний, представляющих непосредственную угрозу жизни, вакцин, ЛП для предотвращения беременности, когда </w:t>
      </w:r>
      <w:r w:rsidRPr="006453C7">
        <w:rPr>
          <w:rFonts w:ascii="Times New Roman" w:hAnsi="Times New Roman" w:cs="Times New Roman"/>
          <w:i/>
          <w:iCs/>
          <w:sz w:val="32"/>
          <w:szCs w:val="32"/>
        </w:rPr>
        <w:t>отсутствие клинического эффекта не вызвано индивидуальными особенностями пациента и/или спецификой его заболевания</w:t>
      </w:r>
      <w:r w:rsidRPr="006453C7">
        <w:rPr>
          <w:rFonts w:ascii="Times New Roman" w:hAnsi="Times New Roman" w:cs="Times New Roman"/>
          <w:sz w:val="32"/>
          <w:szCs w:val="32"/>
        </w:rPr>
        <w:t>, выявленных в России</w:t>
      </w:r>
    </w:p>
    <w:p w:rsidR="0008270F" w:rsidRPr="006453C7" w:rsidRDefault="00F4682D" w:rsidP="009638AA">
      <w:pPr>
        <w:numPr>
          <w:ilvl w:val="0"/>
          <w:numId w:val="1"/>
        </w:numPr>
        <w:rPr>
          <w:rFonts w:ascii="Times New Roman" w:hAnsi="Times New Roman" w:cs="Times New Roman"/>
          <w:sz w:val="32"/>
          <w:szCs w:val="32"/>
        </w:rPr>
      </w:pPr>
      <w:r w:rsidRPr="006453C7">
        <w:rPr>
          <w:rFonts w:ascii="Times New Roman" w:hAnsi="Times New Roman" w:cs="Times New Roman"/>
          <w:sz w:val="32"/>
          <w:szCs w:val="32"/>
        </w:rPr>
        <w:t xml:space="preserve">Случаи индивидуальной непереносимости, явившиеся основанием для выписки ЛП по ТН в рамках программ льготного лекарственного обеспечения, подлежат направлению врачебными комиссиями, в порядке, определенном приказом Минздрава России от 05 мая 2012 № 502н «Об утверждении порядка создания и деятельности врачебной комиссии медицинской организации» в течение 5 рабочих дней   с даты выписки соответствующего ЛП </w:t>
      </w:r>
    </w:p>
    <w:p w:rsidR="006453C7" w:rsidRDefault="006453C7" w:rsidP="009638AA">
      <w:pPr>
        <w:ind w:left="720"/>
        <w:rPr>
          <w:rFonts w:ascii="Times New Roman" w:hAnsi="Times New Roman" w:cs="Times New Roman"/>
          <w:b/>
          <w:sz w:val="32"/>
          <w:szCs w:val="32"/>
        </w:rPr>
      </w:pPr>
    </w:p>
    <w:p w:rsidR="006453C7" w:rsidRDefault="006453C7" w:rsidP="009638AA">
      <w:pPr>
        <w:ind w:left="720"/>
        <w:rPr>
          <w:rFonts w:ascii="Times New Roman" w:hAnsi="Times New Roman" w:cs="Times New Roman"/>
          <w:b/>
          <w:sz w:val="32"/>
          <w:szCs w:val="32"/>
        </w:rPr>
      </w:pPr>
    </w:p>
    <w:p w:rsidR="006453C7" w:rsidRDefault="006453C7" w:rsidP="009638AA">
      <w:pPr>
        <w:ind w:left="720"/>
        <w:rPr>
          <w:rFonts w:ascii="Times New Roman" w:hAnsi="Times New Roman" w:cs="Times New Roman"/>
          <w:b/>
          <w:sz w:val="32"/>
          <w:szCs w:val="32"/>
        </w:rPr>
      </w:pPr>
    </w:p>
    <w:p w:rsidR="009638AA" w:rsidRPr="006453C7" w:rsidRDefault="001747C6" w:rsidP="009638AA">
      <w:pPr>
        <w:ind w:left="720"/>
        <w:rPr>
          <w:rFonts w:ascii="Times New Roman" w:hAnsi="Times New Roman" w:cs="Times New Roman"/>
          <w:b/>
          <w:sz w:val="32"/>
          <w:szCs w:val="32"/>
        </w:rPr>
      </w:pPr>
      <w:r w:rsidRPr="006453C7">
        <w:rPr>
          <w:rFonts w:ascii="Times New Roman" w:hAnsi="Times New Roman" w:cs="Times New Roman"/>
          <w:b/>
          <w:sz w:val="32"/>
          <w:szCs w:val="32"/>
        </w:rPr>
        <w:lastRenderedPageBreak/>
        <w:t>Слайд 12</w:t>
      </w:r>
    </w:p>
    <w:p w:rsidR="009638AA" w:rsidRPr="006453C7" w:rsidRDefault="009638AA" w:rsidP="009638AA">
      <w:pPr>
        <w:ind w:firstLine="708"/>
        <w:rPr>
          <w:rFonts w:ascii="Times New Roman" w:hAnsi="Times New Roman" w:cs="Times New Roman"/>
          <w:sz w:val="32"/>
          <w:szCs w:val="32"/>
        </w:rPr>
      </w:pPr>
      <w:r w:rsidRPr="006453C7">
        <w:rPr>
          <w:rFonts w:ascii="Times New Roman" w:hAnsi="Times New Roman" w:cs="Times New Roman"/>
          <w:sz w:val="32"/>
          <w:szCs w:val="32"/>
        </w:rPr>
        <w:t>Образец Карты- извещения доступен  для загрузки на интернет-сайте Федеральной службы по  надзору в сфере здравоохранения по адресу</w:t>
      </w:r>
    </w:p>
    <w:p w:rsidR="009638AA" w:rsidRPr="006453C7" w:rsidRDefault="009638AA" w:rsidP="009638AA">
      <w:pPr>
        <w:ind w:firstLine="708"/>
        <w:rPr>
          <w:rFonts w:ascii="Times New Roman" w:hAnsi="Times New Roman" w:cs="Times New Roman"/>
          <w:sz w:val="32"/>
          <w:szCs w:val="32"/>
        </w:rPr>
      </w:pPr>
      <w:r w:rsidRPr="006453C7">
        <w:rPr>
          <w:rFonts w:ascii="Times New Roman" w:hAnsi="Times New Roman" w:cs="Times New Roman"/>
          <w:sz w:val="32"/>
          <w:szCs w:val="32"/>
        </w:rPr>
        <w:t>http:www.roszdravnadzor.ru</w:t>
      </w:r>
    </w:p>
    <w:p w:rsidR="009638AA" w:rsidRPr="006453C7" w:rsidRDefault="009638AA" w:rsidP="009638AA">
      <w:pPr>
        <w:ind w:firstLine="708"/>
        <w:rPr>
          <w:rFonts w:ascii="Times New Roman" w:hAnsi="Times New Roman" w:cs="Times New Roman"/>
          <w:sz w:val="32"/>
          <w:szCs w:val="32"/>
        </w:rPr>
      </w:pPr>
      <w:r w:rsidRPr="006453C7">
        <w:rPr>
          <w:rFonts w:ascii="Times New Roman" w:hAnsi="Times New Roman" w:cs="Times New Roman"/>
          <w:sz w:val="32"/>
          <w:szCs w:val="32"/>
        </w:rPr>
        <w:t>Раздел «Лекарственные средства»,  подраздел «Мониторинг безопасности лекарственных средств»</w:t>
      </w:r>
    </w:p>
    <w:p w:rsidR="007B37AD" w:rsidRPr="006453C7" w:rsidRDefault="009638AA" w:rsidP="009638AA">
      <w:pPr>
        <w:ind w:firstLine="708"/>
        <w:rPr>
          <w:rFonts w:ascii="Times New Roman" w:hAnsi="Times New Roman" w:cs="Times New Roman"/>
          <w:sz w:val="32"/>
          <w:szCs w:val="32"/>
        </w:rPr>
      </w:pPr>
      <w:r w:rsidRPr="006453C7">
        <w:rPr>
          <w:rFonts w:ascii="Times New Roman" w:hAnsi="Times New Roman" w:cs="Times New Roman"/>
          <w:sz w:val="32"/>
          <w:szCs w:val="32"/>
        </w:rPr>
        <w:t>Рубрика «Справочная информация», «Карта-извещение»</w:t>
      </w:r>
    </w:p>
    <w:p w:rsidR="001747C6" w:rsidRDefault="001747C6" w:rsidP="009638AA">
      <w:pPr>
        <w:ind w:firstLine="708"/>
        <w:rPr>
          <w:rFonts w:ascii="Times New Roman" w:hAnsi="Times New Roman" w:cs="Times New Roman"/>
          <w:b/>
          <w:sz w:val="28"/>
          <w:szCs w:val="28"/>
        </w:rPr>
      </w:pPr>
      <w:r w:rsidRPr="001747C6">
        <w:rPr>
          <w:rFonts w:ascii="Times New Roman" w:hAnsi="Times New Roman" w:cs="Times New Roman"/>
          <w:b/>
          <w:sz w:val="28"/>
          <w:szCs w:val="28"/>
        </w:rPr>
        <w:t>Слайд 13</w:t>
      </w:r>
    </w:p>
    <w:p w:rsidR="00E54D7C" w:rsidRDefault="00E54D7C" w:rsidP="009638AA">
      <w:pPr>
        <w:ind w:firstLine="708"/>
        <w:rPr>
          <w:rFonts w:ascii="Times New Roman" w:hAnsi="Times New Roman" w:cs="Times New Roman"/>
          <w:b/>
          <w:sz w:val="28"/>
          <w:szCs w:val="28"/>
        </w:rPr>
      </w:pPr>
    </w:p>
    <w:p w:rsidR="00E54D7C" w:rsidRDefault="00E54D7C" w:rsidP="009638AA">
      <w:pPr>
        <w:ind w:firstLine="708"/>
        <w:rPr>
          <w:rFonts w:ascii="Times New Roman" w:hAnsi="Times New Roman" w:cs="Times New Roman"/>
          <w:b/>
          <w:sz w:val="28"/>
          <w:szCs w:val="28"/>
        </w:rPr>
      </w:pPr>
      <w:r>
        <w:rPr>
          <w:noProof/>
          <w:lang w:eastAsia="ru-RU"/>
        </w:rPr>
        <w:drawing>
          <wp:inline distT="0" distB="0" distL="0" distR="0" wp14:anchorId="1F9D2045" wp14:editId="143EE289">
            <wp:extent cx="6011157" cy="3155315"/>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0"/>
                    <a:stretch>
                      <a:fillRect/>
                    </a:stretch>
                  </pic:blipFill>
                  <pic:spPr>
                    <a:xfrm>
                      <a:off x="0" y="0"/>
                      <a:ext cx="6024230" cy="3162177"/>
                    </a:xfrm>
                    <a:prstGeom prst="rect">
                      <a:avLst/>
                    </a:prstGeom>
                  </pic:spPr>
                </pic:pic>
              </a:graphicData>
            </a:graphic>
          </wp:inline>
        </w:drawing>
      </w:r>
    </w:p>
    <w:p w:rsidR="00E54D7C" w:rsidRDefault="00E54D7C" w:rsidP="00E54D7C">
      <w:pPr>
        <w:ind w:firstLine="708"/>
        <w:rPr>
          <w:rFonts w:ascii="Times New Roman" w:hAnsi="Times New Roman" w:cs="Times New Roman"/>
          <w:b/>
          <w:sz w:val="28"/>
          <w:szCs w:val="28"/>
        </w:rPr>
      </w:pPr>
      <w:r w:rsidRPr="00E54D7C">
        <w:rPr>
          <w:rFonts w:ascii="Times New Roman" w:hAnsi="Times New Roman" w:cs="Times New Roman"/>
          <w:b/>
          <w:sz w:val="28"/>
          <w:szCs w:val="28"/>
        </w:rPr>
        <w:t>Слайд  14</w:t>
      </w:r>
    </w:p>
    <w:p w:rsidR="00E54D7C" w:rsidRPr="006453C7" w:rsidRDefault="00E54D7C" w:rsidP="00E54D7C">
      <w:pPr>
        <w:ind w:firstLine="708"/>
        <w:rPr>
          <w:rFonts w:ascii="Times New Roman" w:hAnsi="Times New Roman" w:cs="Times New Roman"/>
          <w:b/>
          <w:sz w:val="32"/>
          <w:szCs w:val="32"/>
        </w:rPr>
      </w:pPr>
      <w:r w:rsidRPr="006453C7">
        <w:rPr>
          <w:rFonts w:ascii="Times New Roman" w:hAnsi="Times New Roman" w:cs="Times New Roman"/>
          <w:b/>
          <w:sz w:val="32"/>
          <w:szCs w:val="32"/>
        </w:rPr>
        <w:t>Цели внедрения маркировки лекарственных препаратов контрольными (идентификационными) знаками</w:t>
      </w:r>
    </w:p>
    <w:p w:rsidR="00E54D7C" w:rsidRPr="006453C7" w:rsidRDefault="00E54D7C" w:rsidP="00E54D7C">
      <w:pPr>
        <w:ind w:firstLine="708"/>
        <w:rPr>
          <w:rFonts w:ascii="Times New Roman" w:hAnsi="Times New Roman" w:cs="Times New Roman"/>
          <w:sz w:val="32"/>
          <w:szCs w:val="32"/>
        </w:rPr>
      </w:pPr>
      <w:r w:rsidRPr="006453C7">
        <w:rPr>
          <w:rFonts w:ascii="Times New Roman" w:hAnsi="Times New Roman" w:cs="Times New Roman"/>
          <w:sz w:val="32"/>
          <w:szCs w:val="32"/>
        </w:rPr>
        <w:t>противодействие незаконному производству лекарственных препаратов на территории Российской Федерации;</w:t>
      </w:r>
    </w:p>
    <w:p w:rsidR="00E54D7C" w:rsidRPr="006453C7" w:rsidRDefault="00E54D7C" w:rsidP="00E54D7C">
      <w:pPr>
        <w:ind w:firstLine="708"/>
        <w:rPr>
          <w:rFonts w:ascii="Times New Roman" w:hAnsi="Times New Roman" w:cs="Times New Roman"/>
          <w:sz w:val="32"/>
          <w:szCs w:val="32"/>
        </w:rPr>
      </w:pPr>
      <w:r w:rsidRPr="006453C7">
        <w:rPr>
          <w:rFonts w:ascii="Times New Roman" w:hAnsi="Times New Roman" w:cs="Times New Roman"/>
          <w:sz w:val="32"/>
          <w:szCs w:val="32"/>
        </w:rPr>
        <w:t>противодействие незаконному ввозу лекарственных препаратов на территорию Российской Федерации;</w:t>
      </w:r>
    </w:p>
    <w:p w:rsidR="00E54D7C" w:rsidRPr="006453C7" w:rsidRDefault="00E54D7C" w:rsidP="00E54D7C">
      <w:pPr>
        <w:ind w:firstLine="708"/>
        <w:rPr>
          <w:rFonts w:ascii="Times New Roman" w:hAnsi="Times New Roman" w:cs="Times New Roman"/>
          <w:sz w:val="32"/>
          <w:szCs w:val="32"/>
        </w:rPr>
      </w:pPr>
      <w:r w:rsidRPr="006453C7">
        <w:rPr>
          <w:rFonts w:ascii="Times New Roman" w:hAnsi="Times New Roman" w:cs="Times New Roman"/>
          <w:sz w:val="32"/>
          <w:szCs w:val="32"/>
        </w:rPr>
        <w:t>противодействие незаконному обороту лекарственных препаратов на территории Российской Федерации;</w:t>
      </w:r>
    </w:p>
    <w:p w:rsidR="00E54D7C" w:rsidRPr="006453C7" w:rsidRDefault="00E54D7C" w:rsidP="00E54D7C">
      <w:pPr>
        <w:ind w:firstLine="708"/>
        <w:rPr>
          <w:rFonts w:ascii="Times New Roman" w:hAnsi="Times New Roman" w:cs="Times New Roman"/>
          <w:sz w:val="32"/>
          <w:szCs w:val="32"/>
        </w:rPr>
      </w:pPr>
      <w:r w:rsidRPr="006453C7">
        <w:rPr>
          <w:rFonts w:ascii="Times New Roman" w:hAnsi="Times New Roman" w:cs="Times New Roman"/>
          <w:sz w:val="32"/>
          <w:szCs w:val="32"/>
        </w:rPr>
        <w:t>противодействие недобросовестной конкуренции в сфере оборота лекарственных препаратов;</w:t>
      </w:r>
    </w:p>
    <w:p w:rsidR="00E54D7C" w:rsidRPr="006453C7" w:rsidRDefault="00E54D7C" w:rsidP="00E54D7C">
      <w:pPr>
        <w:ind w:firstLine="708"/>
        <w:rPr>
          <w:rFonts w:ascii="Times New Roman" w:hAnsi="Times New Roman" w:cs="Times New Roman"/>
          <w:sz w:val="32"/>
          <w:szCs w:val="32"/>
        </w:rPr>
      </w:pPr>
      <w:r w:rsidRPr="006453C7">
        <w:rPr>
          <w:rFonts w:ascii="Times New Roman" w:hAnsi="Times New Roman" w:cs="Times New Roman"/>
          <w:sz w:val="32"/>
          <w:szCs w:val="32"/>
        </w:rPr>
        <w:lastRenderedPageBreak/>
        <w:t>стандартизация и унификация процедур учета поставок и распределения лекарственных препаратов, в том числе закупаемых для государственных нужд.</w:t>
      </w:r>
    </w:p>
    <w:p w:rsidR="00E54D7C" w:rsidRDefault="00E54D7C" w:rsidP="00E54D7C">
      <w:pPr>
        <w:ind w:firstLine="708"/>
        <w:rPr>
          <w:rFonts w:ascii="Times New Roman" w:hAnsi="Times New Roman" w:cs="Times New Roman"/>
          <w:sz w:val="28"/>
          <w:szCs w:val="28"/>
        </w:rPr>
      </w:pPr>
      <w:r>
        <w:rPr>
          <w:rFonts w:ascii="Times New Roman" w:hAnsi="Times New Roman" w:cs="Times New Roman"/>
          <w:sz w:val="28"/>
          <w:szCs w:val="28"/>
        </w:rPr>
        <w:t>Слайд  15</w:t>
      </w:r>
    </w:p>
    <w:p w:rsidR="00E54D7C" w:rsidRPr="006453C7" w:rsidRDefault="00E54D7C" w:rsidP="00E54D7C">
      <w:pPr>
        <w:ind w:firstLine="708"/>
        <w:rPr>
          <w:rFonts w:ascii="Times New Roman" w:hAnsi="Times New Roman" w:cs="Times New Roman"/>
          <w:sz w:val="32"/>
          <w:szCs w:val="32"/>
        </w:rPr>
      </w:pPr>
    </w:p>
    <w:p w:rsidR="00E54D7C" w:rsidRPr="006453C7" w:rsidRDefault="00E54D7C" w:rsidP="00E54D7C">
      <w:pPr>
        <w:ind w:firstLine="708"/>
        <w:rPr>
          <w:rFonts w:ascii="Times New Roman" w:hAnsi="Times New Roman" w:cs="Times New Roman"/>
          <w:sz w:val="32"/>
          <w:szCs w:val="32"/>
        </w:rPr>
      </w:pPr>
      <w:r w:rsidRPr="006453C7">
        <w:rPr>
          <w:rFonts w:ascii="Times New Roman" w:hAnsi="Times New Roman" w:cs="Times New Roman"/>
          <w:sz w:val="32"/>
          <w:szCs w:val="32"/>
        </w:rPr>
        <w:t>В рамках приоритетного проекта «Лекарства. Качество и безопасность» в соответствии с постановлением Правительства Российской Федерации от 24.01.2017 № 62 «О проведении эксперимента по маркировке контрольными (идентификационными) знаками и мониторингу за оборотом отдельных видов лекарственных препаратов для медицинского применения» на территории Российской Федерации с 01.02.2017 по 31.12.2018 проводится эксперимент по маркировке лекарственных препаратов.</w:t>
      </w:r>
    </w:p>
    <w:p w:rsidR="00E54D7C" w:rsidRPr="006453C7" w:rsidRDefault="00E54D7C" w:rsidP="00E54D7C">
      <w:pPr>
        <w:ind w:firstLine="708"/>
        <w:rPr>
          <w:rFonts w:ascii="Times New Roman" w:hAnsi="Times New Roman" w:cs="Times New Roman"/>
          <w:sz w:val="32"/>
          <w:szCs w:val="32"/>
        </w:rPr>
      </w:pPr>
      <w:r w:rsidRPr="006453C7">
        <w:rPr>
          <w:rFonts w:ascii="Times New Roman" w:hAnsi="Times New Roman" w:cs="Times New Roman"/>
          <w:sz w:val="32"/>
          <w:szCs w:val="32"/>
        </w:rPr>
        <w:t xml:space="preserve">          В рамках работы по реализации приоритетного проекта и внедрению системы маркировки лекарственных препаратов в проектный комитет внесены предложения по поэтапному развертыванию системы мониторинга движения лекарственных препаратов:</w:t>
      </w:r>
    </w:p>
    <w:p w:rsidR="00E54D7C" w:rsidRDefault="00E54D7C" w:rsidP="00E54D7C">
      <w:pPr>
        <w:ind w:firstLine="708"/>
        <w:rPr>
          <w:rFonts w:ascii="Times New Roman" w:hAnsi="Times New Roman" w:cs="Times New Roman"/>
          <w:sz w:val="28"/>
          <w:szCs w:val="28"/>
        </w:rPr>
      </w:pPr>
    </w:p>
    <w:p w:rsidR="00E54D7C" w:rsidRPr="006453C7" w:rsidRDefault="00E54D7C" w:rsidP="00E54D7C">
      <w:pPr>
        <w:ind w:firstLine="708"/>
        <w:rPr>
          <w:rFonts w:ascii="Times New Roman" w:hAnsi="Times New Roman" w:cs="Times New Roman"/>
          <w:sz w:val="32"/>
          <w:szCs w:val="32"/>
        </w:rPr>
      </w:pPr>
      <w:r w:rsidRPr="006453C7">
        <w:rPr>
          <w:rFonts w:ascii="Times New Roman" w:hAnsi="Times New Roman" w:cs="Times New Roman"/>
          <w:sz w:val="32"/>
          <w:szCs w:val="32"/>
        </w:rPr>
        <w:t>Слайд  16</w:t>
      </w:r>
    </w:p>
    <w:p w:rsidR="00E54D7C" w:rsidRPr="006453C7" w:rsidRDefault="00E54D7C" w:rsidP="00E54D7C">
      <w:pPr>
        <w:ind w:firstLine="708"/>
        <w:rPr>
          <w:rFonts w:ascii="Times New Roman" w:hAnsi="Times New Roman" w:cs="Times New Roman"/>
          <w:sz w:val="32"/>
          <w:szCs w:val="32"/>
        </w:rPr>
      </w:pPr>
      <w:r w:rsidRPr="006453C7">
        <w:rPr>
          <w:rFonts w:ascii="Times New Roman" w:hAnsi="Times New Roman" w:cs="Times New Roman"/>
          <w:sz w:val="32"/>
          <w:szCs w:val="32"/>
        </w:rPr>
        <w:t>1. На первом этапе на территории Российской Федерации проводится эксперимент по маркировке контрольными (идентификационными) знаками лекарственных препаратов для ограниченного набора препаратов преимущественно из перечня семи высокозатратных нозологий - препараты, предназначенные для обеспечения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трансплантации органов и (или) тканей</w:t>
      </w:r>
    </w:p>
    <w:p w:rsidR="00E54D7C" w:rsidRPr="006453C7" w:rsidRDefault="00E54D7C" w:rsidP="00E54D7C">
      <w:pPr>
        <w:ind w:firstLine="708"/>
        <w:rPr>
          <w:rFonts w:ascii="Times New Roman" w:hAnsi="Times New Roman" w:cs="Times New Roman"/>
          <w:sz w:val="32"/>
          <w:szCs w:val="32"/>
        </w:rPr>
      </w:pPr>
      <w:r w:rsidRPr="006453C7">
        <w:rPr>
          <w:rFonts w:ascii="Times New Roman" w:hAnsi="Times New Roman" w:cs="Times New Roman"/>
          <w:sz w:val="32"/>
          <w:szCs w:val="32"/>
        </w:rPr>
        <w:t>2. На втором этапе должна осуществляться обязательная маркировка всех 100% лекарственных препаратов.</w:t>
      </w:r>
    </w:p>
    <w:p w:rsidR="00E54D7C" w:rsidRPr="006453C7" w:rsidRDefault="00E54D7C" w:rsidP="00E54D7C">
      <w:pPr>
        <w:ind w:firstLine="708"/>
        <w:rPr>
          <w:rFonts w:ascii="Times New Roman" w:hAnsi="Times New Roman" w:cs="Times New Roman"/>
          <w:sz w:val="32"/>
          <w:szCs w:val="32"/>
        </w:rPr>
      </w:pPr>
      <w:r w:rsidRPr="006453C7">
        <w:rPr>
          <w:rFonts w:ascii="Times New Roman" w:hAnsi="Times New Roman" w:cs="Times New Roman"/>
          <w:sz w:val="32"/>
          <w:szCs w:val="32"/>
        </w:rPr>
        <w:t>Слайд  17</w:t>
      </w:r>
    </w:p>
    <w:p w:rsidR="00E54D7C" w:rsidRPr="006453C7" w:rsidRDefault="00E54D7C" w:rsidP="00E54D7C">
      <w:pPr>
        <w:ind w:firstLine="708"/>
        <w:rPr>
          <w:rFonts w:ascii="Times New Roman" w:hAnsi="Times New Roman" w:cs="Times New Roman"/>
          <w:sz w:val="32"/>
          <w:szCs w:val="32"/>
        </w:rPr>
      </w:pPr>
      <w:r w:rsidRPr="006453C7">
        <w:rPr>
          <w:rFonts w:ascii="Times New Roman" w:hAnsi="Times New Roman" w:cs="Times New Roman"/>
          <w:sz w:val="32"/>
          <w:szCs w:val="32"/>
        </w:rPr>
        <w:t xml:space="preserve">29 декабря 2017 года президент России подписал доработанный правительством Федеральный закон №425-ФЗ «О внесении </w:t>
      </w:r>
      <w:r w:rsidRPr="006453C7">
        <w:rPr>
          <w:rFonts w:ascii="Times New Roman" w:hAnsi="Times New Roman" w:cs="Times New Roman"/>
          <w:sz w:val="32"/>
          <w:szCs w:val="32"/>
        </w:rPr>
        <w:lastRenderedPageBreak/>
        <w:t>изменений в Федеральный закон «Об обращении лекарственных средств».</w:t>
      </w:r>
    </w:p>
    <w:p w:rsidR="00E54D7C" w:rsidRPr="006453C7" w:rsidRDefault="00E54D7C" w:rsidP="00E54D7C">
      <w:pPr>
        <w:ind w:firstLine="708"/>
        <w:rPr>
          <w:rFonts w:ascii="Times New Roman" w:hAnsi="Times New Roman" w:cs="Times New Roman"/>
          <w:sz w:val="32"/>
          <w:szCs w:val="32"/>
        </w:rPr>
      </w:pPr>
      <w:r w:rsidRPr="006453C7">
        <w:rPr>
          <w:rFonts w:ascii="Times New Roman" w:hAnsi="Times New Roman" w:cs="Times New Roman"/>
          <w:sz w:val="32"/>
          <w:szCs w:val="32"/>
        </w:rPr>
        <w:t>Согласно № 425-ФЗ, срок маркировки 100% лекарственных средств и полномасштабное использование системы (срок завершения второго этапа) перенесен на 1 января 2020 года, таким образом внедрение системы продлено на один год.</w:t>
      </w:r>
    </w:p>
    <w:p w:rsidR="00E54D7C" w:rsidRPr="006453C7" w:rsidRDefault="00E54D7C" w:rsidP="00E54D7C">
      <w:pPr>
        <w:ind w:firstLine="708"/>
        <w:rPr>
          <w:rFonts w:ascii="Times New Roman" w:hAnsi="Times New Roman" w:cs="Times New Roman"/>
          <w:sz w:val="32"/>
          <w:szCs w:val="32"/>
        </w:rPr>
      </w:pPr>
      <w:r w:rsidRPr="006453C7">
        <w:rPr>
          <w:rFonts w:ascii="Times New Roman" w:hAnsi="Times New Roman" w:cs="Times New Roman"/>
          <w:sz w:val="32"/>
          <w:szCs w:val="32"/>
        </w:rPr>
        <w:t xml:space="preserve">        Обязательная маркировка начнется с 1 января 2020 года.</w:t>
      </w:r>
    </w:p>
    <w:p w:rsidR="00E54D7C" w:rsidRPr="006453C7" w:rsidRDefault="00E54D7C" w:rsidP="00E54D7C">
      <w:pPr>
        <w:ind w:firstLine="708"/>
        <w:rPr>
          <w:rFonts w:ascii="Times New Roman" w:hAnsi="Times New Roman" w:cs="Times New Roman"/>
          <w:sz w:val="32"/>
          <w:szCs w:val="32"/>
        </w:rPr>
      </w:pPr>
    </w:p>
    <w:p w:rsidR="00E54D7C" w:rsidRPr="006453C7" w:rsidRDefault="00E54D7C" w:rsidP="00E54D7C">
      <w:pPr>
        <w:ind w:firstLine="708"/>
        <w:rPr>
          <w:rFonts w:ascii="Times New Roman" w:hAnsi="Times New Roman" w:cs="Times New Roman"/>
          <w:sz w:val="32"/>
          <w:szCs w:val="32"/>
        </w:rPr>
      </w:pPr>
      <w:r w:rsidRPr="006453C7">
        <w:rPr>
          <w:rFonts w:ascii="Times New Roman" w:hAnsi="Times New Roman" w:cs="Times New Roman"/>
          <w:sz w:val="32"/>
          <w:szCs w:val="32"/>
        </w:rPr>
        <w:t>При этом необходимо отметить, что 425-ФЗ одновременно дает право правительству самостоятельно устанавливать особенности и сроки внедрения системы МДЛП. Это означает, что участники оборота лекарственных средств должны на протяжении всего процесса внедрения отслеживать актуальные изменения порядка внедрения системы.</w:t>
      </w:r>
    </w:p>
    <w:p w:rsidR="00E54D7C" w:rsidRDefault="00E54D7C" w:rsidP="00E54D7C">
      <w:pPr>
        <w:ind w:firstLine="708"/>
        <w:rPr>
          <w:rFonts w:ascii="Times New Roman" w:hAnsi="Times New Roman" w:cs="Times New Roman"/>
          <w:sz w:val="28"/>
          <w:szCs w:val="28"/>
        </w:rPr>
      </w:pPr>
    </w:p>
    <w:p w:rsidR="00E54D7C" w:rsidRDefault="00E54D7C" w:rsidP="00E54D7C">
      <w:pPr>
        <w:ind w:firstLine="708"/>
        <w:rPr>
          <w:rFonts w:ascii="Times New Roman" w:hAnsi="Times New Roman" w:cs="Times New Roman"/>
          <w:sz w:val="28"/>
          <w:szCs w:val="28"/>
        </w:rPr>
      </w:pPr>
      <w:r>
        <w:rPr>
          <w:rFonts w:ascii="Times New Roman" w:hAnsi="Times New Roman" w:cs="Times New Roman"/>
          <w:sz w:val="28"/>
          <w:szCs w:val="28"/>
        </w:rPr>
        <w:t>Слайд 18</w:t>
      </w:r>
    </w:p>
    <w:p w:rsidR="00E54D7C" w:rsidRDefault="00E54D7C" w:rsidP="00E54D7C">
      <w:pPr>
        <w:ind w:firstLine="708"/>
        <w:rPr>
          <w:rFonts w:ascii="Times New Roman" w:hAnsi="Times New Roman" w:cs="Times New Roman"/>
          <w:sz w:val="28"/>
          <w:szCs w:val="28"/>
        </w:rPr>
      </w:pPr>
      <w:r>
        <w:rPr>
          <w:noProof/>
          <w:lang w:eastAsia="ru-RU"/>
        </w:rPr>
        <w:drawing>
          <wp:inline distT="0" distB="0" distL="0" distR="0" wp14:anchorId="1BDB65ED" wp14:editId="6DDDBC0F">
            <wp:extent cx="6156325" cy="4318000"/>
            <wp:effectExtent l="0" t="0" r="0" b="635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1"/>
                    <a:stretch>
                      <a:fillRect/>
                    </a:stretch>
                  </pic:blipFill>
                  <pic:spPr>
                    <a:xfrm>
                      <a:off x="0" y="0"/>
                      <a:ext cx="6156325" cy="4318000"/>
                    </a:xfrm>
                    <a:prstGeom prst="rect">
                      <a:avLst/>
                    </a:prstGeom>
                  </pic:spPr>
                </pic:pic>
              </a:graphicData>
            </a:graphic>
          </wp:inline>
        </w:drawing>
      </w:r>
    </w:p>
    <w:p w:rsidR="00E54D7C" w:rsidRPr="00E54D7C" w:rsidRDefault="00E54D7C" w:rsidP="00E54D7C">
      <w:pPr>
        <w:rPr>
          <w:rFonts w:ascii="Times New Roman" w:hAnsi="Times New Roman" w:cs="Times New Roman"/>
          <w:sz w:val="28"/>
          <w:szCs w:val="28"/>
        </w:rPr>
      </w:pPr>
    </w:p>
    <w:p w:rsidR="00E54D7C" w:rsidRDefault="00E54D7C" w:rsidP="00E54D7C">
      <w:pPr>
        <w:rPr>
          <w:rFonts w:ascii="Times New Roman" w:hAnsi="Times New Roman" w:cs="Times New Roman"/>
          <w:sz w:val="28"/>
          <w:szCs w:val="28"/>
        </w:rPr>
      </w:pPr>
    </w:p>
    <w:p w:rsidR="00E54D7C" w:rsidRDefault="00E54D7C" w:rsidP="00E54D7C">
      <w:pPr>
        <w:ind w:firstLine="708"/>
        <w:rPr>
          <w:rFonts w:ascii="Times New Roman" w:hAnsi="Times New Roman" w:cs="Times New Roman"/>
          <w:sz w:val="28"/>
          <w:szCs w:val="28"/>
        </w:rPr>
      </w:pPr>
      <w:r>
        <w:rPr>
          <w:rFonts w:ascii="Times New Roman" w:hAnsi="Times New Roman" w:cs="Times New Roman"/>
          <w:sz w:val="28"/>
          <w:szCs w:val="28"/>
        </w:rPr>
        <w:lastRenderedPageBreak/>
        <w:t>Слайд 19</w:t>
      </w:r>
    </w:p>
    <w:p w:rsidR="00E54D7C" w:rsidRDefault="00E54D7C" w:rsidP="00E54D7C">
      <w:pPr>
        <w:ind w:firstLine="708"/>
        <w:rPr>
          <w:rFonts w:ascii="Times New Roman" w:hAnsi="Times New Roman" w:cs="Times New Roman"/>
          <w:sz w:val="28"/>
          <w:szCs w:val="28"/>
        </w:rPr>
      </w:pPr>
      <w:r>
        <w:rPr>
          <w:noProof/>
          <w:lang w:eastAsia="ru-RU"/>
        </w:rPr>
        <w:drawing>
          <wp:inline distT="0" distB="0" distL="0" distR="0" wp14:anchorId="5A465043" wp14:editId="550DDD06">
            <wp:extent cx="6156325" cy="4363085"/>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2"/>
                    <a:stretch>
                      <a:fillRect/>
                    </a:stretch>
                  </pic:blipFill>
                  <pic:spPr>
                    <a:xfrm>
                      <a:off x="0" y="0"/>
                      <a:ext cx="6156325" cy="4363085"/>
                    </a:xfrm>
                    <a:prstGeom prst="rect">
                      <a:avLst/>
                    </a:prstGeom>
                  </pic:spPr>
                </pic:pic>
              </a:graphicData>
            </a:graphic>
          </wp:inline>
        </w:drawing>
      </w:r>
    </w:p>
    <w:p w:rsidR="00E54D7C" w:rsidRDefault="00E54D7C" w:rsidP="00E54D7C">
      <w:pPr>
        <w:ind w:firstLine="708"/>
        <w:rPr>
          <w:rFonts w:ascii="Times New Roman" w:hAnsi="Times New Roman" w:cs="Times New Roman"/>
          <w:sz w:val="28"/>
          <w:szCs w:val="28"/>
        </w:rPr>
      </w:pPr>
      <w:r>
        <w:rPr>
          <w:rFonts w:ascii="Times New Roman" w:hAnsi="Times New Roman" w:cs="Times New Roman"/>
          <w:sz w:val="28"/>
          <w:szCs w:val="28"/>
        </w:rPr>
        <w:t>Слайд 20</w:t>
      </w:r>
    </w:p>
    <w:p w:rsidR="00E54D7C" w:rsidRDefault="00E54D7C" w:rsidP="00E54D7C">
      <w:pPr>
        <w:ind w:firstLine="708"/>
        <w:rPr>
          <w:rFonts w:ascii="Times New Roman" w:hAnsi="Times New Roman" w:cs="Times New Roman"/>
          <w:sz w:val="28"/>
          <w:szCs w:val="28"/>
        </w:rPr>
      </w:pPr>
      <w:r>
        <w:rPr>
          <w:noProof/>
          <w:lang w:eastAsia="ru-RU"/>
        </w:rPr>
        <w:drawing>
          <wp:inline distT="0" distB="0" distL="0" distR="0" wp14:anchorId="1092F742" wp14:editId="65B5A4A5">
            <wp:extent cx="6156325" cy="439166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3"/>
                    <a:stretch>
                      <a:fillRect/>
                    </a:stretch>
                  </pic:blipFill>
                  <pic:spPr>
                    <a:xfrm>
                      <a:off x="0" y="0"/>
                      <a:ext cx="6156325" cy="4391660"/>
                    </a:xfrm>
                    <a:prstGeom prst="rect">
                      <a:avLst/>
                    </a:prstGeom>
                  </pic:spPr>
                </pic:pic>
              </a:graphicData>
            </a:graphic>
          </wp:inline>
        </w:drawing>
      </w:r>
    </w:p>
    <w:p w:rsidR="00E54D7C" w:rsidRDefault="00E54D7C" w:rsidP="00E54D7C">
      <w:pPr>
        <w:rPr>
          <w:rFonts w:ascii="Times New Roman" w:hAnsi="Times New Roman" w:cs="Times New Roman"/>
          <w:sz w:val="28"/>
          <w:szCs w:val="28"/>
        </w:rPr>
      </w:pPr>
    </w:p>
    <w:p w:rsidR="00E54D7C" w:rsidRDefault="00E54D7C" w:rsidP="00E54D7C">
      <w:pPr>
        <w:tabs>
          <w:tab w:val="left" w:pos="1035"/>
        </w:tabs>
        <w:rPr>
          <w:rFonts w:ascii="Times New Roman" w:hAnsi="Times New Roman" w:cs="Times New Roman"/>
          <w:sz w:val="28"/>
          <w:szCs w:val="28"/>
        </w:rPr>
      </w:pPr>
      <w:r>
        <w:rPr>
          <w:rFonts w:ascii="Times New Roman" w:hAnsi="Times New Roman" w:cs="Times New Roman"/>
          <w:sz w:val="28"/>
          <w:szCs w:val="28"/>
        </w:rPr>
        <w:lastRenderedPageBreak/>
        <w:tab/>
        <w:t>Слайд 21</w:t>
      </w:r>
    </w:p>
    <w:p w:rsidR="00E54D7C" w:rsidRPr="006453C7" w:rsidRDefault="00E54D7C" w:rsidP="00E54D7C">
      <w:pPr>
        <w:tabs>
          <w:tab w:val="left" w:pos="1035"/>
        </w:tabs>
        <w:rPr>
          <w:rFonts w:ascii="Times New Roman" w:hAnsi="Times New Roman" w:cs="Times New Roman"/>
          <w:sz w:val="32"/>
          <w:szCs w:val="32"/>
        </w:rPr>
      </w:pPr>
      <w:r w:rsidRPr="006453C7">
        <w:rPr>
          <w:rFonts w:ascii="Times New Roman" w:hAnsi="Times New Roman" w:cs="Times New Roman"/>
          <w:sz w:val="32"/>
          <w:szCs w:val="32"/>
        </w:rPr>
        <w:t>Центры  компетенции  в Республике Хакасия</w:t>
      </w:r>
    </w:p>
    <w:p w:rsidR="00E54D7C" w:rsidRPr="006453C7" w:rsidRDefault="00E54D7C" w:rsidP="00E54D7C">
      <w:pPr>
        <w:rPr>
          <w:rFonts w:ascii="Times New Roman" w:hAnsi="Times New Roman" w:cs="Times New Roman"/>
          <w:sz w:val="32"/>
          <w:szCs w:val="32"/>
        </w:rPr>
      </w:pPr>
    </w:p>
    <w:p w:rsidR="00E54D7C" w:rsidRPr="006453C7" w:rsidRDefault="00E54D7C" w:rsidP="00E54D7C">
      <w:pPr>
        <w:rPr>
          <w:rFonts w:ascii="Times New Roman" w:hAnsi="Times New Roman" w:cs="Times New Roman"/>
          <w:sz w:val="32"/>
          <w:szCs w:val="32"/>
        </w:rPr>
      </w:pPr>
      <w:r w:rsidRPr="006453C7">
        <w:rPr>
          <w:rFonts w:ascii="Times New Roman" w:hAnsi="Times New Roman" w:cs="Times New Roman"/>
          <w:sz w:val="32"/>
          <w:szCs w:val="32"/>
        </w:rPr>
        <w:t xml:space="preserve">Медицинские  организации </w:t>
      </w:r>
    </w:p>
    <w:p w:rsidR="00E54D7C" w:rsidRPr="006453C7" w:rsidRDefault="00E54D7C" w:rsidP="00E54D7C">
      <w:pPr>
        <w:rPr>
          <w:rFonts w:ascii="Times New Roman" w:hAnsi="Times New Roman" w:cs="Times New Roman"/>
          <w:sz w:val="32"/>
          <w:szCs w:val="32"/>
        </w:rPr>
      </w:pPr>
      <w:r w:rsidRPr="006453C7">
        <w:rPr>
          <w:rFonts w:ascii="Times New Roman" w:hAnsi="Times New Roman" w:cs="Times New Roman"/>
          <w:sz w:val="32"/>
          <w:szCs w:val="32"/>
        </w:rPr>
        <w:t>ГБУЗ РХ «Абаканская  межрайонная клиническая  больница»</w:t>
      </w:r>
    </w:p>
    <w:p w:rsidR="00E54D7C" w:rsidRPr="006453C7" w:rsidRDefault="00E54D7C" w:rsidP="00E54D7C">
      <w:pPr>
        <w:rPr>
          <w:rFonts w:ascii="Times New Roman" w:hAnsi="Times New Roman" w:cs="Times New Roman"/>
          <w:sz w:val="32"/>
          <w:szCs w:val="32"/>
        </w:rPr>
      </w:pPr>
      <w:r w:rsidRPr="006453C7">
        <w:rPr>
          <w:rFonts w:ascii="Times New Roman" w:hAnsi="Times New Roman" w:cs="Times New Roman"/>
          <w:sz w:val="32"/>
          <w:szCs w:val="32"/>
        </w:rPr>
        <w:t>IT-специалист</w:t>
      </w:r>
    </w:p>
    <w:p w:rsidR="00E54D7C" w:rsidRPr="006453C7" w:rsidRDefault="00E54D7C" w:rsidP="00E54D7C">
      <w:pPr>
        <w:rPr>
          <w:rFonts w:ascii="Times New Roman" w:hAnsi="Times New Roman" w:cs="Times New Roman"/>
          <w:sz w:val="32"/>
          <w:szCs w:val="32"/>
        </w:rPr>
      </w:pPr>
      <w:r w:rsidRPr="006453C7">
        <w:rPr>
          <w:rFonts w:ascii="Times New Roman" w:hAnsi="Times New Roman" w:cs="Times New Roman"/>
          <w:sz w:val="32"/>
          <w:szCs w:val="32"/>
        </w:rPr>
        <w:t>Урбан Сергей Владимирович</w:t>
      </w:r>
    </w:p>
    <w:p w:rsidR="00E54D7C" w:rsidRPr="006453C7" w:rsidRDefault="00E54D7C" w:rsidP="00E54D7C">
      <w:pPr>
        <w:rPr>
          <w:rFonts w:ascii="Times New Roman" w:hAnsi="Times New Roman" w:cs="Times New Roman"/>
          <w:sz w:val="32"/>
          <w:szCs w:val="32"/>
        </w:rPr>
      </w:pPr>
      <w:r w:rsidRPr="006453C7">
        <w:rPr>
          <w:rFonts w:ascii="Times New Roman" w:hAnsi="Times New Roman" w:cs="Times New Roman"/>
          <w:sz w:val="32"/>
          <w:szCs w:val="32"/>
        </w:rPr>
        <w:t xml:space="preserve"> раб.  тел. 8(3902)</w:t>
      </w:r>
    </w:p>
    <w:p w:rsidR="00E54D7C" w:rsidRPr="006453C7" w:rsidRDefault="00E54D7C" w:rsidP="00E54D7C">
      <w:pPr>
        <w:rPr>
          <w:rFonts w:ascii="Times New Roman" w:hAnsi="Times New Roman" w:cs="Times New Roman"/>
          <w:sz w:val="32"/>
          <w:szCs w:val="32"/>
        </w:rPr>
      </w:pPr>
      <w:r w:rsidRPr="006453C7">
        <w:rPr>
          <w:rFonts w:ascii="Times New Roman" w:hAnsi="Times New Roman" w:cs="Times New Roman"/>
          <w:sz w:val="32"/>
          <w:szCs w:val="32"/>
        </w:rPr>
        <w:t>30-66-88</w:t>
      </w:r>
    </w:p>
    <w:p w:rsidR="00E54D7C" w:rsidRPr="006453C7" w:rsidRDefault="00E54D7C" w:rsidP="00E54D7C">
      <w:pPr>
        <w:rPr>
          <w:rFonts w:ascii="Times New Roman" w:hAnsi="Times New Roman" w:cs="Times New Roman"/>
          <w:sz w:val="32"/>
          <w:szCs w:val="32"/>
        </w:rPr>
      </w:pPr>
      <w:r w:rsidRPr="006453C7">
        <w:rPr>
          <w:rFonts w:ascii="Times New Roman" w:hAnsi="Times New Roman" w:cs="Times New Roman"/>
          <w:sz w:val="32"/>
          <w:szCs w:val="32"/>
        </w:rPr>
        <w:t>E-mail:</w:t>
      </w:r>
    </w:p>
    <w:p w:rsidR="00E54D7C" w:rsidRPr="006453C7" w:rsidRDefault="00E54D7C" w:rsidP="00E54D7C">
      <w:pPr>
        <w:rPr>
          <w:rFonts w:ascii="Times New Roman" w:hAnsi="Times New Roman" w:cs="Times New Roman"/>
          <w:sz w:val="32"/>
          <w:szCs w:val="32"/>
        </w:rPr>
      </w:pPr>
      <w:r w:rsidRPr="006453C7">
        <w:rPr>
          <w:rFonts w:ascii="Times New Roman" w:hAnsi="Times New Roman" w:cs="Times New Roman"/>
          <w:sz w:val="32"/>
          <w:szCs w:val="32"/>
        </w:rPr>
        <w:t>urban@mb19.ru</w:t>
      </w:r>
    </w:p>
    <w:p w:rsidR="00E54D7C" w:rsidRPr="006453C7" w:rsidRDefault="00E54D7C" w:rsidP="00E54D7C">
      <w:pPr>
        <w:rPr>
          <w:rFonts w:ascii="Times New Roman" w:hAnsi="Times New Roman" w:cs="Times New Roman"/>
          <w:sz w:val="32"/>
          <w:szCs w:val="32"/>
        </w:rPr>
      </w:pPr>
    </w:p>
    <w:p w:rsidR="00E54D7C" w:rsidRPr="006453C7" w:rsidRDefault="00E54D7C" w:rsidP="00E54D7C">
      <w:pPr>
        <w:rPr>
          <w:rFonts w:ascii="Times New Roman" w:hAnsi="Times New Roman" w:cs="Times New Roman"/>
          <w:sz w:val="32"/>
          <w:szCs w:val="32"/>
        </w:rPr>
      </w:pPr>
      <w:r w:rsidRPr="006453C7">
        <w:rPr>
          <w:rFonts w:ascii="Times New Roman" w:hAnsi="Times New Roman" w:cs="Times New Roman"/>
          <w:sz w:val="32"/>
          <w:szCs w:val="32"/>
        </w:rPr>
        <w:t xml:space="preserve">Аптечные  организации </w:t>
      </w:r>
    </w:p>
    <w:p w:rsidR="00E54D7C" w:rsidRPr="006453C7" w:rsidRDefault="00E54D7C" w:rsidP="00E54D7C">
      <w:pPr>
        <w:rPr>
          <w:rFonts w:ascii="Times New Roman" w:hAnsi="Times New Roman" w:cs="Times New Roman"/>
          <w:sz w:val="32"/>
          <w:szCs w:val="32"/>
        </w:rPr>
      </w:pPr>
      <w:r w:rsidRPr="006453C7">
        <w:rPr>
          <w:rFonts w:ascii="Times New Roman" w:hAnsi="Times New Roman" w:cs="Times New Roman"/>
          <w:sz w:val="32"/>
          <w:szCs w:val="32"/>
        </w:rPr>
        <w:t>Общество с  ограниченной  ответственностью «ЛЕК19»</w:t>
      </w:r>
    </w:p>
    <w:p w:rsidR="00E54D7C" w:rsidRPr="006453C7" w:rsidRDefault="00E54D7C" w:rsidP="00E54D7C">
      <w:pPr>
        <w:rPr>
          <w:rFonts w:ascii="Times New Roman" w:hAnsi="Times New Roman" w:cs="Times New Roman"/>
          <w:sz w:val="32"/>
          <w:szCs w:val="32"/>
        </w:rPr>
      </w:pPr>
    </w:p>
    <w:p w:rsidR="00E54D7C" w:rsidRPr="006453C7" w:rsidRDefault="00E54D7C" w:rsidP="00E54D7C">
      <w:pPr>
        <w:rPr>
          <w:rFonts w:ascii="Times New Roman" w:hAnsi="Times New Roman" w:cs="Times New Roman"/>
          <w:sz w:val="32"/>
          <w:szCs w:val="32"/>
        </w:rPr>
      </w:pPr>
      <w:r w:rsidRPr="006453C7">
        <w:rPr>
          <w:rFonts w:ascii="Times New Roman" w:hAnsi="Times New Roman" w:cs="Times New Roman"/>
          <w:sz w:val="32"/>
          <w:szCs w:val="32"/>
        </w:rPr>
        <w:t>IT-специалист</w:t>
      </w:r>
    </w:p>
    <w:p w:rsidR="00E54D7C" w:rsidRPr="006453C7" w:rsidRDefault="00E54D7C" w:rsidP="00E54D7C">
      <w:pPr>
        <w:rPr>
          <w:rFonts w:ascii="Times New Roman" w:hAnsi="Times New Roman" w:cs="Times New Roman"/>
          <w:sz w:val="32"/>
          <w:szCs w:val="32"/>
        </w:rPr>
      </w:pPr>
      <w:r w:rsidRPr="006453C7">
        <w:rPr>
          <w:rFonts w:ascii="Times New Roman" w:hAnsi="Times New Roman" w:cs="Times New Roman"/>
          <w:sz w:val="32"/>
          <w:szCs w:val="32"/>
        </w:rPr>
        <w:t xml:space="preserve">Думбинский Евгений Владимирович </w:t>
      </w:r>
    </w:p>
    <w:p w:rsidR="00E54D7C" w:rsidRPr="006453C7" w:rsidRDefault="00E54D7C" w:rsidP="00E54D7C">
      <w:pPr>
        <w:rPr>
          <w:rFonts w:ascii="Times New Roman" w:hAnsi="Times New Roman" w:cs="Times New Roman"/>
          <w:sz w:val="32"/>
          <w:szCs w:val="32"/>
          <w:lang w:val="en-US"/>
        </w:rPr>
      </w:pPr>
      <w:r w:rsidRPr="006453C7">
        <w:rPr>
          <w:rFonts w:ascii="Times New Roman" w:hAnsi="Times New Roman" w:cs="Times New Roman"/>
          <w:sz w:val="32"/>
          <w:szCs w:val="32"/>
        </w:rPr>
        <w:t>раб</w:t>
      </w:r>
      <w:r w:rsidRPr="006453C7">
        <w:rPr>
          <w:rFonts w:ascii="Times New Roman" w:hAnsi="Times New Roman" w:cs="Times New Roman"/>
          <w:sz w:val="32"/>
          <w:szCs w:val="32"/>
          <w:lang w:val="en-US"/>
        </w:rPr>
        <w:t xml:space="preserve">.  </w:t>
      </w:r>
      <w:r w:rsidRPr="006453C7">
        <w:rPr>
          <w:rFonts w:ascii="Times New Roman" w:hAnsi="Times New Roman" w:cs="Times New Roman"/>
          <w:sz w:val="32"/>
          <w:szCs w:val="32"/>
        </w:rPr>
        <w:t>тел</w:t>
      </w:r>
      <w:r w:rsidRPr="006453C7">
        <w:rPr>
          <w:rFonts w:ascii="Times New Roman" w:hAnsi="Times New Roman" w:cs="Times New Roman"/>
          <w:sz w:val="32"/>
          <w:szCs w:val="32"/>
          <w:lang w:val="en-US"/>
        </w:rPr>
        <w:t xml:space="preserve">. </w:t>
      </w:r>
    </w:p>
    <w:p w:rsidR="00E54D7C" w:rsidRPr="006453C7" w:rsidRDefault="00E54D7C" w:rsidP="00E54D7C">
      <w:pPr>
        <w:rPr>
          <w:rFonts w:ascii="Times New Roman" w:hAnsi="Times New Roman" w:cs="Times New Roman"/>
          <w:sz w:val="32"/>
          <w:szCs w:val="32"/>
          <w:lang w:val="en-US"/>
        </w:rPr>
      </w:pPr>
      <w:r w:rsidRPr="006453C7">
        <w:rPr>
          <w:rFonts w:ascii="Times New Roman" w:hAnsi="Times New Roman" w:cs="Times New Roman"/>
          <w:sz w:val="32"/>
          <w:szCs w:val="32"/>
          <w:lang w:val="en-US"/>
        </w:rPr>
        <w:t>8(3902)30-60-52</w:t>
      </w:r>
    </w:p>
    <w:p w:rsidR="00E54D7C" w:rsidRPr="006453C7" w:rsidRDefault="00E54D7C" w:rsidP="00E54D7C">
      <w:pPr>
        <w:rPr>
          <w:rFonts w:ascii="Times New Roman" w:hAnsi="Times New Roman" w:cs="Times New Roman"/>
          <w:sz w:val="32"/>
          <w:szCs w:val="32"/>
          <w:lang w:val="en-US"/>
        </w:rPr>
      </w:pPr>
      <w:r w:rsidRPr="006453C7">
        <w:rPr>
          <w:rFonts w:ascii="Times New Roman" w:hAnsi="Times New Roman" w:cs="Times New Roman"/>
          <w:sz w:val="32"/>
          <w:szCs w:val="32"/>
          <w:lang w:val="en-US"/>
        </w:rPr>
        <w:t>E-mail: evd@farmavita19.ru</w:t>
      </w:r>
      <w:bookmarkStart w:id="0" w:name="_GoBack"/>
      <w:bookmarkEnd w:id="0"/>
    </w:p>
    <w:p w:rsidR="00E54D7C" w:rsidRPr="006453C7" w:rsidRDefault="00E54D7C" w:rsidP="00E54D7C">
      <w:pPr>
        <w:rPr>
          <w:rFonts w:ascii="Times New Roman" w:hAnsi="Times New Roman" w:cs="Times New Roman"/>
          <w:sz w:val="32"/>
          <w:szCs w:val="32"/>
          <w:lang w:val="en-US"/>
        </w:rPr>
      </w:pPr>
    </w:p>
    <w:p w:rsidR="00E54D7C" w:rsidRPr="006453C7" w:rsidRDefault="00E54D7C" w:rsidP="00E54D7C">
      <w:pPr>
        <w:rPr>
          <w:rFonts w:ascii="Times New Roman" w:hAnsi="Times New Roman" w:cs="Times New Roman"/>
          <w:sz w:val="32"/>
          <w:szCs w:val="32"/>
          <w:lang w:val="en-US"/>
        </w:rPr>
      </w:pPr>
    </w:p>
    <w:p w:rsidR="00E54D7C" w:rsidRPr="006453C7" w:rsidRDefault="00E54D7C" w:rsidP="00E54D7C">
      <w:pPr>
        <w:rPr>
          <w:rFonts w:ascii="Times New Roman" w:hAnsi="Times New Roman" w:cs="Times New Roman"/>
          <w:sz w:val="32"/>
          <w:szCs w:val="32"/>
        </w:rPr>
      </w:pPr>
      <w:r w:rsidRPr="006453C7">
        <w:rPr>
          <w:rFonts w:ascii="Times New Roman" w:hAnsi="Times New Roman" w:cs="Times New Roman"/>
          <w:sz w:val="32"/>
          <w:szCs w:val="32"/>
        </w:rPr>
        <w:t>Слайд 22</w:t>
      </w:r>
    </w:p>
    <w:p w:rsidR="00E54D7C" w:rsidRPr="006453C7" w:rsidRDefault="00E54D7C" w:rsidP="00E54D7C">
      <w:pPr>
        <w:rPr>
          <w:rFonts w:ascii="Times New Roman" w:hAnsi="Times New Roman" w:cs="Times New Roman"/>
          <w:sz w:val="32"/>
          <w:szCs w:val="32"/>
        </w:rPr>
      </w:pPr>
      <w:r w:rsidRPr="006453C7">
        <w:rPr>
          <w:rFonts w:ascii="Times New Roman" w:hAnsi="Times New Roman" w:cs="Times New Roman"/>
          <w:sz w:val="32"/>
          <w:szCs w:val="32"/>
        </w:rPr>
        <w:t xml:space="preserve">Аптечные  организации </w:t>
      </w:r>
    </w:p>
    <w:p w:rsidR="00E54D7C" w:rsidRPr="006453C7" w:rsidRDefault="00E54D7C" w:rsidP="00E54D7C">
      <w:pPr>
        <w:rPr>
          <w:rFonts w:ascii="Times New Roman" w:hAnsi="Times New Roman" w:cs="Times New Roman"/>
          <w:sz w:val="32"/>
          <w:szCs w:val="32"/>
        </w:rPr>
      </w:pPr>
      <w:r w:rsidRPr="006453C7">
        <w:rPr>
          <w:rFonts w:ascii="Times New Roman" w:hAnsi="Times New Roman" w:cs="Times New Roman"/>
          <w:sz w:val="32"/>
          <w:szCs w:val="32"/>
        </w:rPr>
        <w:t>Общество с  ограниченной  ответственностью «ЛЕК19»</w:t>
      </w:r>
    </w:p>
    <w:p w:rsidR="00E54D7C" w:rsidRPr="006453C7" w:rsidRDefault="00E54D7C" w:rsidP="00E54D7C">
      <w:pPr>
        <w:rPr>
          <w:rFonts w:ascii="Times New Roman" w:hAnsi="Times New Roman" w:cs="Times New Roman"/>
          <w:sz w:val="32"/>
          <w:szCs w:val="32"/>
        </w:rPr>
      </w:pPr>
    </w:p>
    <w:p w:rsidR="00E54D7C" w:rsidRPr="006453C7" w:rsidRDefault="00E54D7C" w:rsidP="00E54D7C">
      <w:pPr>
        <w:rPr>
          <w:rFonts w:ascii="Times New Roman" w:hAnsi="Times New Roman" w:cs="Times New Roman"/>
          <w:sz w:val="32"/>
          <w:szCs w:val="32"/>
        </w:rPr>
      </w:pPr>
      <w:r w:rsidRPr="006453C7">
        <w:rPr>
          <w:rFonts w:ascii="Times New Roman" w:hAnsi="Times New Roman" w:cs="Times New Roman"/>
          <w:sz w:val="32"/>
          <w:szCs w:val="32"/>
        </w:rPr>
        <w:t>IT-специалист</w:t>
      </w:r>
    </w:p>
    <w:p w:rsidR="00E54D7C" w:rsidRPr="006453C7" w:rsidRDefault="00E54D7C" w:rsidP="00E54D7C">
      <w:pPr>
        <w:rPr>
          <w:rFonts w:ascii="Times New Roman" w:hAnsi="Times New Roman" w:cs="Times New Roman"/>
          <w:sz w:val="32"/>
          <w:szCs w:val="32"/>
        </w:rPr>
      </w:pPr>
      <w:r w:rsidRPr="006453C7">
        <w:rPr>
          <w:rFonts w:ascii="Times New Roman" w:hAnsi="Times New Roman" w:cs="Times New Roman"/>
          <w:sz w:val="32"/>
          <w:szCs w:val="32"/>
        </w:rPr>
        <w:t xml:space="preserve">Думбинский Евгений Владимирович </w:t>
      </w:r>
    </w:p>
    <w:p w:rsidR="00E54D7C" w:rsidRPr="006453C7" w:rsidRDefault="00E54D7C" w:rsidP="00E54D7C">
      <w:pPr>
        <w:rPr>
          <w:rFonts w:ascii="Times New Roman" w:hAnsi="Times New Roman" w:cs="Times New Roman"/>
          <w:sz w:val="32"/>
          <w:szCs w:val="32"/>
          <w:lang w:val="en-US"/>
        </w:rPr>
      </w:pPr>
      <w:r w:rsidRPr="006453C7">
        <w:rPr>
          <w:rFonts w:ascii="Times New Roman" w:hAnsi="Times New Roman" w:cs="Times New Roman"/>
          <w:sz w:val="32"/>
          <w:szCs w:val="32"/>
        </w:rPr>
        <w:lastRenderedPageBreak/>
        <w:t>раб</w:t>
      </w:r>
      <w:r w:rsidRPr="006453C7">
        <w:rPr>
          <w:rFonts w:ascii="Times New Roman" w:hAnsi="Times New Roman" w:cs="Times New Roman"/>
          <w:sz w:val="32"/>
          <w:szCs w:val="32"/>
          <w:lang w:val="en-US"/>
        </w:rPr>
        <w:t xml:space="preserve">.  </w:t>
      </w:r>
      <w:r w:rsidRPr="006453C7">
        <w:rPr>
          <w:rFonts w:ascii="Times New Roman" w:hAnsi="Times New Roman" w:cs="Times New Roman"/>
          <w:sz w:val="32"/>
          <w:szCs w:val="32"/>
        </w:rPr>
        <w:t>тел</w:t>
      </w:r>
      <w:r w:rsidRPr="006453C7">
        <w:rPr>
          <w:rFonts w:ascii="Times New Roman" w:hAnsi="Times New Roman" w:cs="Times New Roman"/>
          <w:sz w:val="32"/>
          <w:szCs w:val="32"/>
          <w:lang w:val="en-US"/>
        </w:rPr>
        <w:t xml:space="preserve">. </w:t>
      </w:r>
    </w:p>
    <w:p w:rsidR="00E54D7C" w:rsidRPr="006453C7" w:rsidRDefault="00E54D7C" w:rsidP="00E54D7C">
      <w:pPr>
        <w:rPr>
          <w:rFonts w:ascii="Times New Roman" w:hAnsi="Times New Roman" w:cs="Times New Roman"/>
          <w:sz w:val="32"/>
          <w:szCs w:val="32"/>
          <w:lang w:val="en-US"/>
        </w:rPr>
      </w:pPr>
      <w:r w:rsidRPr="006453C7">
        <w:rPr>
          <w:rFonts w:ascii="Times New Roman" w:hAnsi="Times New Roman" w:cs="Times New Roman"/>
          <w:sz w:val="32"/>
          <w:szCs w:val="32"/>
          <w:lang w:val="en-US"/>
        </w:rPr>
        <w:t>8(3902)30-60-52</w:t>
      </w:r>
    </w:p>
    <w:p w:rsidR="00E54D7C" w:rsidRPr="006453C7" w:rsidRDefault="00E54D7C" w:rsidP="00E54D7C">
      <w:pPr>
        <w:rPr>
          <w:rFonts w:ascii="Times New Roman" w:hAnsi="Times New Roman" w:cs="Times New Roman"/>
          <w:sz w:val="32"/>
          <w:szCs w:val="32"/>
          <w:lang w:val="en-US"/>
        </w:rPr>
      </w:pPr>
      <w:r w:rsidRPr="006453C7">
        <w:rPr>
          <w:rFonts w:ascii="Times New Roman" w:hAnsi="Times New Roman" w:cs="Times New Roman"/>
          <w:sz w:val="32"/>
          <w:szCs w:val="32"/>
          <w:lang w:val="en-US"/>
        </w:rPr>
        <w:t>E-mail: evd@farmavita19.ru</w:t>
      </w:r>
    </w:p>
    <w:p w:rsidR="006453C7" w:rsidRPr="006453C7" w:rsidRDefault="006453C7">
      <w:pPr>
        <w:rPr>
          <w:rFonts w:ascii="Times New Roman" w:hAnsi="Times New Roman" w:cs="Times New Roman"/>
          <w:sz w:val="32"/>
          <w:szCs w:val="32"/>
          <w:lang w:val="en-US"/>
        </w:rPr>
      </w:pPr>
    </w:p>
    <w:sectPr w:rsidR="006453C7" w:rsidRPr="006453C7" w:rsidSect="00F473D0">
      <w:pgSz w:w="11906" w:h="16838"/>
      <w:pgMar w:top="709" w:right="737" w:bottom="568" w:left="147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6F5" w:rsidRDefault="008766F5" w:rsidP="00E54D7C">
      <w:pPr>
        <w:spacing w:after="0" w:line="240" w:lineRule="auto"/>
      </w:pPr>
      <w:r>
        <w:separator/>
      </w:r>
    </w:p>
  </w:endnote>
  <w:endnote w:type="continuationSeparator" w:id="0">
    <w:p w:rsidR="008766F5" w:rsidRDefault="008766F5" w:rsidP="00E54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6F5" w:rsidRDefault="008766F5" w:rsidP="00E54D7C">
      <w:pPr>
        <w:spacing w:after="0" w:line="240" w:lineRule="auto"/>
      </w:pPr>
      <w:r>
        <w:separator/>
      </w:r>
    </w:p>
  </w:footnote>
  <w:footnote w:type="continuationSeparator" w:id="0">
    <w:p w:rsidR="008766F5" w:rsidRDefault="008766F5" w:rsidP="00E54D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924235"/>
    <w:multiLevelType w:val="hybridMultilevel"/>
    <w:tmpl w:val="6C1CDCA8"/>
    <w:lvl w:ilvl="0" w:tplc="9462E6D2">
      <w:start w:val="1"/>
      <w:numFmt w:val="bullet"/>
      <w:lvlText w:val="•"/>
      <w:lvlJc w:val="left"/>
      <w:pPr>
        <w:tabs>
          <w:tab w:val="num" w:pos="720"/>
        </w:tabs>
        <w:ind w:left="720" w:hanging="360"/>
      </w:pPr>
      <w:rPr>
        <w:rFonts w:ascii="Arial" w:hAnsi="Arial" w:hint="default"/>
      </w:rPr>
    </w:lvl>
    <w:lvl w:ilvl="1" w:tplc="CD6AD5D0">
      <w:start w:val="1"/>
      <w:numFmt w:val="decimal"/>
      <w:lvlText w:val="%2."/>
      <w:lvlJc w:val="left"/>
      <w:pPr>
        <w:tabs>
          <w:tab w:val="num" w:pos="1440"/>
        </w:tabs>
        <w:ind w:left="1440" w:hanging="360"/>
      </w:pPr>
    </w:lvl>
    <w:lvl w:ilvl="2" w:tplc="13749A94" w:tentative="1">
      <w:start w:val="1"/>
      <w:numFmt w:val="bullet"/>
      <w:lvlText w:val="•"/>
      <w:lvlJc w:val="left"/>
      <w:pPr>
        <w:tabs>
          <w:tab w:val="num" w:pos="2160"/>
        </w:tabs>
        <w:ind w:left="2160" w:hanging="360"/>
      </w:pPr>
      <w:rPr>
        <w:rFonts w:ascii="Arial" w:hAnsi="Arial" w:hint="default"/>
      </w:rPr>
    </w:lvl>
    <w:lvl w:ilvl="3" w:tplc="8458BE8A" w:tentative="1">
      <w:start w:val="1"/>
      <w:numFmt w:val="bullet"/>
      <w:lvlText w:val="•"/>
      <w:lvlJc w:val="left"/>
      <w:pPr>
        <w:tabs>
          <w:tab w:val="num" w:pos="2880"/>
        </w:tabs>
        <w:ind w:left="2880" w:hanging="360"/>
      </w:pPr>
      <w:rPr>
        <w:rFonts w:ascii="Arial" w:hAnsi="Arial" w:hint="default"/>
      </w:rPr>
    </w:lvl>
    <w:lvl w:ilvl="4" w:tplc="396063AA" w:tentative="1">
      <w:start w:val="1"/>
      <w:numFmt w:val="bullet"/>
      <w:lvlText w:val="•"/>
      <w:lvlJc w:val="left"/>
      <w:pPr>
        <w:tabs>
          <w:tab w:val="num" w:pos="3600"/>
        </w:tabs>
        <w:ind w:left="3600" w:hanging="360"/>
      </w:pPr>
      <w:rPr>
        <w:rFonts w:ascii="Arial" w:hAnsi="Arial" w:hint="default"/>
      </w:rPr>
    </w:lvl>
    <w:lvl w:ilvl="5" w:tplc="006A5104" w:tentative="1">
      <w:start w:val="1"/>
      <w:numFmt w:val="bullet"/>
      <w:lvlText w:val="•"/>
      <w:lvlJc w:val="left"/>
      <w:pPr>
        <w:tabs>
          <w:tab w:val="num" w:pos="4320"/>
        </w:tabs>
        <w:ind w:left="4320" w:hanging="360"/>
      </w:pPr>
      <w:rPr>
        <w:rFonts w:ascii="Arial" w:hAnsi="Arial" w:hint="default"/>
      </w:rPr>
    </w:lvl>
    <w:lvl w:ilvl="6" w:tplc="5A107542" w:tentative="1">
      <w:start w:val="1"/>
      <w:numFmt w:val="bullet"/>
      <w:lvlText w:val="•"/>
      <w:lvlJc w:val="left"/>
      <w:pPr>
        <w:tabs>
          <w:tab w:val="num" w:pos="5040"/>
        </w:tabs>
        <w:ind w:left="5040" w:hanging="360"/>
      </w:pPr>
      <w:rPr>
        <w:rFonts w:ascii="Arial" w:hAnsi="Arial" w:hint="default"/>
      </w:rPr>
    </w:lvl>
    <w:lvl w:ilvl="7" w:tplc="C728F360" w:tentative="1">
      <w:start w:val="1"/>
      <w:numFmt w:val="bullet"/>
      <w:lvlText w:val="•"/>
      <w:lvlJc w:val="left"/>
      <w:pPr>
        <w:tabs>
          <w:tab w:val="num" w:pos="5760"/>
        </w:tabs>
        <w:ind w:left="5760" w:hanging="360"/>
      </w:pPr>
      <w:rPr>
        <w:rFonts w:ascii="Arial" w:hAnsi="Arial" w:hint="default"/>
      </w:rPr>
    </w:lvl>
    <w:lvl w:ilvl="8" w:tplc="584E2DDE"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368"/>
    <w:rsid w:val="00044EAB"/>
    <w:rsid w:val="00050DCE"/>
    <w:rsid w:val="0008270F"/>
    <w:rsid w:val="001747C6"/>
    <w:rsid w:val="001A3926"/>
    <w:rsid w:val="001C47CE"/>
    <w:rsid w:val="00226289"/>
    <w:rsid w:val="002F7D7E"/>
    <w:rsid w:val="00354A4B"/>
    <w:rsid w:val="003C1FDC"/>
    <w:rsid w:val="00485ACE"/>
    <w:rsid w:val="004D2FCA"/>
    <w:rsid w:val="0056062B"/>
    <w:rsid w:val="00613ABA"/>
    <w:rsid w:val="006453C7"/>
    <w:rsid w:val="006A3EBC"/>
    <w:rsid w:val="006D0941"/>
    <w:rsid w:val="00762386"/>
    <w:rsid w:val="007A021E"/>
    <w:rsid w:val="007B2A45"/>
    <w:rsid w:val="007B37AD"/>
    <w:rsid w:val="00850685"/>
    <w:rsid w:val="008766F5"/>
    <w:rsid w:val="00882639"/>
    <w:rsid w:val="009638AA"/>
    <w:rsid w:val="00A4521F"/>
    <w:rsid w:val="00A5346B"/>
    <w:rsid w:val="00A67DEB"/>
    <w:rsid w:val="00A71091"/>
    <w:rsid w:val="00A87C91"/>
    <w:rsid w:val="00AF1F99"/>
    <w:rsid w:val="00B03427"/>
    <w:rsid w:val="00B1259B"/>
    <w:rsid w:val="00C51038"/>
    <w:rsid w:val="00C84F0D"/>
    <w:rsid w:val="00C92368"/>
    <w:rsid w:val="00D359D4"/>
    <w:rsid w:val="00D4437E"/>
    <w:rsid w:val="00DF6D2F"/>
    <w:rsid w:val="00E100FD"/>
    <w:rsid w:val="00E12BCE"/>
    <w:rsid w:val="00E54D7C"/>
    <w:rsid w:val="00E67AED"/>
    <w:rsid w:val="00EE6EB0"/>
    <w:rsid w:val="00F4682D"/>
    <w:rsid w:val="00F473D0"/>
    <w:rsid w:val="00F92E7D"/>
    <w:rsid w:val="00F938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AA3027-75D5-49C3-B1E6-EA1223C2D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87C91"/>
    <w:rPr>
      <w:color w:val="0563C1" w:themeColor="hyperlink"/>
      <w:u w:val="single"/>
    </w:rPr>
  </w:style>
  <w:style w:type="paragraph" w:styleId="a4">
    <w:name w:val="header"/>
    <w:basedOn w:val="a"/>
    <w:link w:val="a5"/>
    <w:uiPriority w:val="99"/>
    <w:unhideWhenUsed/>
    <w:rsid w:val="00E54D7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54D7C"/>
  </w:style>
  <w:style w:type="paragraph" w:styleId="a6">
    <w:name w:val="footer"/>
    <w:basedOn w:val="a"/>
    <w:link w:val="a7"/>
    <w:uiPriority w:val="99"/>
    <w:unhideWhenUsed/>
    <w:rsid w:val="00E54D7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54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648752">
      <w:bodyDiv w:val="1"/>
      <w:marLeft w:val="0"/>
      <w:marRight w:val="0"/>
      <w:marTop w:val="0"/>
      <w:marBottom w:val="0"/>
      <w:divBdr>
        <w:top w:val="none" w:sz="0" w:space="0" w:color="auto"/>
        <w:left w:val="none" w:sz="0" w:space="0" w:color="auto"/>
        <w:bottom w:val="none" w:sz="0" w:space="0" w:color="auto"/>
        <w:right w:val="none" w:sz="0" w:space="0" w:color="auto"/>
      </w:divBdr>
      <w:divsChild>
        <w:div w:id="631324942">
          <w:marLeft w:val="547"/>
          <w:marRight w:val="0"/>
          <w:marTop w:val="0"/>
          <w:marBottom w:val="0"/>
          <w:divBdr>
            <w:top w:val="none" w:sz="0" w:space="0" w:color="auto"/>
            <w:left w:val="none" w:sz="0" w:space="0" w:color="auto"/>
            <w:bottom w:val="none" w:sz="0" w:space="0" w:color="auto"/>
            <w:right w:val="none" w:sz="0" w:space="0" w:color="auto"/>
          </w:divBdr>
        </w:div>
        <w:div w:id="215357097">
          <w:marLeft w:val="547"/>
          <w:marRight w:val="0"/>
          <w:marTop w:val="80"/>
          <w:marBottom w:val="0"/>
          <w:divBdr>
            <w:top w:val="none" w:sz="0" w:space="0" w:color="auto"/>
            <w:left w:val="none" w:sz="0" w:space="0" w:color="auto"/>
            <w:bottom w:val="none" w:sz="0" w:space="0" w:color="auto"/>
            <w:right w:val="none" w:sz="0" w:space="0" w:color="auto"/>
          </w:divBdr>
        </w:div>
        <w:div w:id="35156143">
          <w:marLeft w:val="547"/>
          <w:marRight w:val="0"/>
          <w:marTop w:val="80"/>
          <w:marBottom w:val="0"/>
          <w:divBdr>
            <w:top w:val="none" w:sz="0" w:space="0" w:color="auto"/>
            <w:left w:val="none" w:sz="0" w:space="0" w:color="auto"/>
            <w:bottom w:val="none" w:sz="0" w:space="0" w:color="auto"/>
            <w:right w:val="none" w:sz="0" w:space="0" w:color="auto"/>
          </w:divBdr>
        </w:div>
        <w:div w:id="510070645">
          <w:marLeft w:val="1166"/>
          <w:marRight w:val="0"/>
          <w:marTop w:val="62"/>
          <w:marBottom w:val="0"/>
          <w:divBdr>
            <w:top w:val="none" w:sz="0" w:space="0" w:color="auto"/>
            <w:left w:val="none" w:sz="0" w:space="0" w:color="auto"/>
            <w:bottom w:val="none" w:sz="0" w:space="0" w:color="auto"/>
            <w:right w:val="none" w:sz="0" w:space="0" w:color="auto"/>
          </w:divBdr>
        </w:div>
        <w:div w:id="1697075921">
          <w:marLeft w:val="1166"/>
          <w:marRight w:val="0"/>
          <w:marTop w:val="62"/>
          <w:marBottom w:val="0"/>
          <w:divBdr>
            <w:top w:val="none" w:sz="0" w:space="0" w:color="auto"/>
            <w:left w:val="none" w:sz="0" w:space="0" w:color="auto"/>
            <w:bottom w:val="none" w:sz="0" w:space="0" w:color="auto"/>
            <w:right w:val="none" w:sz="0" w:space="0" w:color="auto"/>
          </w:divBdr>
        </w:div>
        <w:div w:id="2042171705">
          <w:marLeft w:val="1166"/>
          <w:marRight w:val="0"/>
          <w:marTop w:val="62"/>
          <w:marBottom w:val="0"/>
          <w:divBdr>
            <w:top w:val="none" w:sz="0" w:space="0" w:color="auto"/>
            <w:left w:val="none" w:sz="0" w:space="0" w:color="auto"/>
            <w:bottom w:val="none" w:sz="0" w:space="0" w:color="auto"/>
            <w:right w:val="none" w:sz="0" w:space="0" w:color="auto"/>
          </w:divBdr>
        </w:div>
        <w:div w:id="1863586622">
          <w:marLeft w:val="547"/>
          <w:marRight w:val="0"/>
          <w:marTop w:val="7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68810AD1A3F4EAE90BF538540FF3ED1C0CE7AB66AAAC3F01C681CCER8a4A"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consultantplus://offline/ref=9AE55AFA8ABDCB75936876C161F3A1E1DFEEF26AC161D50AEB07CBDAUCp0K"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consultantplus://offline/ref=E5817CBDA9F171DA40C9B7F9FDE48B38546695A34CC68CFF636D6534n7tCA"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882</TotalTime>
  <Pages>21</Pages>
  <Words>4788</Words>
  <Characters>27293</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Кноп С Н</dc:creator>
  <cp:keywords/>
  <dc:description/>
  <cp:lastModifiedBy>Кноп С Н</cp:lastModifiedBy>
  <cp:revision>21</cp:revision>
  <dcterms:created xsi:type="dcterms:W3CDTF">2018-07-17T04:52:00Z</dcterms:created>
  <dcterms:modified xsi:type="dcterms:W3CDTF">2018-08-08T02:29:00Z</dcterms:modified>
</cp:coreProperties>
</file>