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DE" w:rsidRDefault="004C35DE" w:rsidP="004C35DE">
      <w:pPr>
        <w:spacing w:after="0" w:line="40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УВЕДОМЛЕНИЕ</w:t>
      </w:r>
    </w:p>
    <w:p w:rsidR="004C35DE" w:rsidRDefault="004C35DE" w:rsidP="004C35DE">
      <w:pPr>
        <w:spacing w:after="0"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публичных обсуждений</w:t>
      </w:r>
    </w:p>
    <w:p w:rsidR="004C35DE" w:rsidRDefault="004C35DE" w:rsidP="004C35DE">
      <w:pPr>
        <w:spacing w:after="0" w:line="420" w:lineRule="exact"/>
        <w:jc w:val="center"/>
        <w:rPr>
          <w:sz w:val="32"/>
          <w:szCs w:val="32"/>
        </w:rPr>
      </w:pPr>
    </w:p>
    <w:p w:rsidR="004C35DE" w:rsidRDefault="004C35DE" w:rsidP="004C35DE">
      <w:pPr>
        <w:spacing w:after="0" w:line="420" w:lineRule="exact"/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Планом-графиком проведения в 2018 году публичных обсуждений результатов правоприменительной практики Росздравнадзора, руководством по соблюдению обязательных требований, утвержденных руководителем Росздравнадзора от 20.03.2017, Территориальный орган Росздравнадзора по Республике Хакасия уведомляет о проведении публичных обсуждений по результатам</w:t>
      </w:r>
      <w:proofErr w:type="gramEnd"/>
      <w:r>
        <w:rPr>
          <w:sz w:val="32"/>
          <w:szCs w:val="32"/>
        </w:rPr>
        <w:t xml:space="preserve"> правоприменительной практики за 1 полугодие 2018 года.  </w:t>
      </w:r>
    </w:p>
    <w:p w:rsidR="004C35DE" w:rsidRDefault="004C35DE" w:rsidP="004C35DE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Публичные обсуждения состоятся 09.08.2018 в 10.00 по адресу: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Абакан, ул. Хакасская, 68, в актовом зале «МПСИ ХГУ им. Н.Ф. Катанова».</w:t>
      </w:r>
    </w:p>
    <w:p w:rsidR="004C35DE" w:rsidRDefault="004C35DE" w:rsidP="004C35DE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Доклад по правоприменительной практике, статистике нарушений обязательных требований размещен на официальном сайте Территориального органа Росздравнадзора по Республике Хакасия, в разделе «Реформа контрольно-надзорной деятельности», подраздел «Система комплексной профилактики нарушений обязательных требований для юридических лиц и индивидуальных предпринимателей».</w:t>
      </w:r>
    </w:p>
    <w:p w:rsidR="004C35DE" w:rsidRPr="004F67AE" w:rsidRDefault="004C35DE" w:rsidP="004C35DE">
      <w:pPr>
        <w:spacing w:after="0" w:line="420" w:lineRule="exact"/>
        <w:jc w:val="both"/>
        <w:rPr>
          <w:sz w:val="32"/>
          <w:szCs w:val="32"/>
        </w:rPr>
      </w:pPr>
      <w:r>
        <w:rPr>
          <w:sz w:val="32"/>
          <w:szCs w:val="32"/>
        </w:rPr>
        <w:tab/>
        <w:t>Вопросы и предложения по данным материалам принимаются на  официальном сайте Территориального органа Росздравнадзора по Республике Хакасия</w:t>
      </w:r>
      <w:r w:rsidRPr="00816000">
        <w:rPr>
          <w:sz w:val="32"/>
          <w:szCs w:val="32"/>
        </w:rPr>
        <w:t xml:space="preserve"> </w:t>
      </w:r>
      <w:r>
        <w:rPr>
          <w:sz w:val="32"/>
          <w:szCs w:val="32"/>
        </w:rPr>
        <w:t>в разделе «Реформа контрольно-надзорной деятельности», подраздел «Опрос», а также по электронной почте</w:t>
      </w:r>
      <w:r w:rsidRPr="003E207A">
        <w:rPr>
          <w:sz w:val="20"/>
          <w:szCs w:val="20"/>
        </w:rPr>
        <w:t xml:space="preserve"> </w:t>
      </w:r>
      <w:r w:rsidRPr="003E207A">
        <w:rPr>
          <w:sz w:val="32"/>
          <w:szCs w:val="32"/>
        </w:rPr>
        <w:t>(</w:t>
      </w:r>
      <w:r w:rsidRPr="003E207A">
        <w:rPr>
          <w:sz w:val="32"/>
          <w:szCs w:val="32"/>
          <w:lang w:val="en-US"/>
        </w:rPr>
        <w:t>E</w:t>
      </w:r>
      <w:r w:rsidR="00CA3A2B" w:rsidRPr="00CA3A2B">
        <w:rPr>
          <w:sz w:val="32"/>
          <w:szCs w:val="32"/>
        </w:rPr>
        <w:t>-</w:t>
      </w:r>
      <w:r w:rsidRPr="003E207A"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)</w:t>
      </w:r>
      <w:r w:rsidRPr="003E207A">
        <w:rPr>
          <w:sz w:val="32"/>
          <w:szCs w:val="32"/>
        </w:rPr>
        <w:t xml:space="preserve"> </w:t>
      </w:r>
      <w:hyperlink r:id="rId4" w:history="1">
        <w:r w:rsidRPr="00570225">
          <w:rPr>
            <w:rStyle w:val="a3"/>
            <w:sz w:val="32"/>
            <w:szCs w:val="32"/>
            <w:lang w:val="en-US"/>
          </w:rPr>
          <w:t>reg</w:t>
        </w:r>
        <w:r w:rsidRPr="00570225">
          <w:rPr>
            <w:rStyle w:val="a3"/>
            <w:sz w:val="32"/>
            <w:szCs w:val="32"/>
          </w:rPr>
          <w:t>19@</w:t>
        </w:r>
        <w:r w:rsidRPr="00570225">
          <w:rPr>
            <w:rStyle w:val="a3"/>
            <w:sz w:val="32"/>
            <w:szCs w:val="32"/>
            <w:lang w:val="en-US"/>
          </w:rPr>
          <w:t>reg</w:t>
        </w:r>
        <w:r w:rsidRPr="00570225">
          <w:rPr>
            <w:rStyle w:val="a3"/>
            <w:sz w:val="32"/>
            <w:szCs w:val="32"/>
          </w:rPr>
          <w:t>19.</w:t>
        </w:r>
        <w:r w:rsidRPr="00570225">
          <w:rPr>
            <w:rStyle w:val="a3"/>
            <w:sz w:val="32"/>
            <w:szCs w:val="32"/>
            <w:lang w:val="en-US"/>
          </w:rPr>
          <w:t>roszdravnadzor</w:t>
        </w:r>
        <w:r w:rsidRPr="00570225">
          <w:rPr>
            <w:rStyle w:val="a3"/>
            <w:sz w:val="32"/>
            <w:szCs w:val="32"/>
          </w:rPr>
          <w:t>.</w:t>
        </w:r>
        <w:r w:rsidRPr="00570225">
          <w:rPr>
            <w:rStyle w:val="a3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. </w:t>
      </w:r>
    </w:p>
    <w:p w:rsidR="004C35DE" w:rsidRDefault="004C35DE" w:rsidP="004C35DE"/>
    <w:p w:rsidR="00E16DF4" w:rsidRDefault="00E16DF4"/>
    <w:sectPr w:rsidR="00E16DF4" w:rsidSect="007B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35DE"/>
    <w:rsid w:val="000633AB"/>
    <w:rsid w:val="004C35DE"/>
    <w:rsid w:val="00CA3A2B"/>
    <w:rsid w:val="00E1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19@reg19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jj</cp:lastModifiedBy>
  <cp:revision>2</cp:revision>
  <cp:lastPrinted>2018-07-19T02:34:00Z</cp:lastPrinted>
  <dcterms:created xsi:type="dcterms:W3CDTF">2018-07-19T02:33:00Z</dcterms:created>
  <dcterms:modified xsi:type="dcterms:W3CDTF">2018-07-27T05:18:00Z</dcterms:modified>
</cp:coreProperties>
</file>