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DF" w:rsidRPr="00A75CAC" w:rsidRDefault="001D51DF" w:rsidP="001D51DF">
      <w:pPr>
        <w:pStyle w:val="2"/>
        <w:ind w:right="-12" w:firstLine="567"/>
        <w:rPr>
          <w:b w:val="0"/>
          <w:sz w:val="26"/>
          <w:szCs w:val="26"/>
        </w:rPr>
      </w:pPr>
      <w:r>
        <w:rPr>
          <w:sz w:val="26"/>
          <w:szCs w:val="26"/>
        </w:rPr>
        <w:t>ТЕРРИТОРИАЛЬНЫЙ ОРГАН ФЕДЕРАЛЬНОЙ СЛУЖБЫ ПО НАДЗОРУ В СФЕРЕ ЗДРАВООХРАНЕНИЯ ПО РЕСПУБЛИКЕ ХАКАСИЯ</w:t>
      </w:r>
    </w:p>
    <w:p w:rsidR="001D51DF" w:rsidRDefault="001D51DF" w:rsidP="001D51DF">
      <w:pPr>
        <w:pStyle w:val="2"/>
        <w:ind w:right="-12" w:firstLine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Росздравнадзор</w:t>
      </w:r>
      <w:proofErr w:type="spellEnd"/>
      <w:r>
        <w:rPr>
          <w:sz w:val="24"/>
          <w:szCs w:val="24"/>
        </w:rPr>
        <w:t xml:space="preserve"> по Республике Хакасия)</w:t>
      </w:r>
    </w:p>
    <w:p w:rsidR="001D51DF" w:rsidRDefault="001D51DF" w:rsidP="001D51DF">
      <w:pPr>
        <w:pStyle w:val="2"/>
        <w:ind w:right="-12" w:firstLine="567"/>
        <w:rPr>
          <w:b w:val="0"/>
          <w:sz w:val="24"/>
          <w:szCs w:val="24"/>
        </w:rPr>
      </w:pPr>
    </w:p>
    <w:p w:rsidR="001D51DF" w:rsidRDefault="001D51DF" w:rsidP="001D51DF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ОТДЕЛЕНИЕ СОВЕТА ОБЩЕСТВЕННЫХ ОРГАНИЗАЦИЙ  ПО ЗАЩИТЕ ПРАВ  </w:t>
      </w:r>
    </w:p>
    <w:p w:rsidR="001D51DF" w:rsidRDefault="001D51DF" w:rsidP="001D51DF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ПАЦИЕНТОВ   ПРИ    ТЕРРИТОРИАЛЬНОМ    ОРГАНЕ    РОСЗДРАВНАДЗОРА  </w:t>
      </w:r>
    </w:p>
    <w:p w:rsidR="001D51DF" w:rsidRDefault="001D51DF" w:rsidP="001D51DF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ПО   РЕСПУБЛИКЕ ХАКАСИЯ</w:t>
      </w:r>
    </w:p>
    <w:p w:rsidR="001D51DF" w:rsidRDefault="001D51DF" w:rsidP="001D51DF">
      <w:pPr>
        <w:ind w:right="-12" w:firstLine="567"/>
      </w:pPr>
    </w:p>
    <w:p w:rsidR="001D51DF" w:rsidRDefault="001D51DF" w:rsidP="001D51DF">
      <w:pPr>
        <w:pStyle w:val="2"/>
        <w:ind w:right="-12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1D51DF" w:rsidRDefault="001D51DF" w:rsidP="001D51DF">
      <w:pPr>
        <w:pStyle w:val="2"/>
        <w:ind w:right="-12"/>
        <w:jc w:val="left"/>
        <w:rPr>
          <w:sz w:val="24"/>
          <w:szCs w:val="24"/>
        </w:rPr>
      </w:pPr>
      <w:r>
        <w:t>__________________________________________________________</w:t>
      </w:r>
    </w:p>
    <w:p w:rsidR="001D51DF" w:rsidRDefault="001D51DF" w:rsidP="001D51DF">
      <w:pPr>
        <w:pStyle w:val="2"/>
        <w:ind w:right="-12" w:firstLine="567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Абакан  </w:t>
      </w:r>
    </w:p>
    <w:p w:rsidR="001D51DF" w:rsidRDefault="00C255D2" w:rsidP="001D51DF">
      <w:pPr>
        <w:pStyle w:val="2"/>
        <w:ind w:right="-12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21 декабря  </w:t>
      </w:r>
      <w:r w:rsidR="001D51DF">
        <w:rPr>
          <w:b w:val="0"/>
          <w:sz w:val="28"/>
          <w:szCs w:val="28"/>
        </w:rPr>
        <w:t>2018</w:t>
      </w:r>
      <w:r w:rsidR="001D51DF" w:rsidRPr="00A65348">
        <w:rPr>
          <w:b w:val="0"/>
          <w:sz w:val="28"/>
          <w:szCs w:val="28"/>
        </w:rPr>
        <w:t>г.</w:t>
      </w:r>
      <w:r w:rsidR="001D51DF">
        <w:rPr>
          <w:b w:val="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>№ 4</w:t>
      </w:r>
    </w:p>
    <w:p w:rsidR="001D51DF" w:rsidRPr="004C0E8B" w:rsidRDefault="001D51DF" w:rsidP="001D51DF"/>
    <w:p w:rsidR="001D51DF" w:rsidRDefault="001D51DF" w:rsidP="001D51DF">
      <w:pPr>
        <w:ind w:left="-561" w:right="-12" w:firstLine="561"/>
        <w:jc w:val="both"/>
        <w:rPr>
          <w:rFonts w:ascii="Times New Roman" w:hAnsi="Times New Roman" w:cs="Times New Roman"/>
        </w:rPr>
      </w:pPr>
    </w:p>
    <w:p w:rsidR="001D51DF" w:rsidRPr="000B5AD9" w:rsidRDefault="001D51DF" w:rsidP="001D51DF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5AD9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34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Росздравнадзора по РХ Кузьмина Н.Н., </w:t>
      </w:r>
      <w:r w:rsidRPr="000B5AD9">
        <w:rPr>
          <w:rFonts w:ascii="Times New Roman" w:hAnsi="Times New Roman" w:cs="Times New Roman"/>
          <w:sz w:val="28"/>
          <w:szCs w:val="28"/>
        </w:rPr>
        <w:t xml:space="preserve"> Председатель Отделения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B5A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</w:t>
      </w:r>
      <w:r w:rsidR="00C255D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255D2">
        <w:rPr>
          <w:rFonts w:ascii="Times New Roman" w:hAnsi="Times New Roman" w:cs="Times New Roman"/>
          <w:sz w:val="28"/>
          <w:szCs w:val="28"/>
        </w:rPr>
        <w:t xml:space="preserve"> С.А., </w:t>
      </w:r>
      <w:r>
        <w:rPr>
          <w:rFonts w:ascii="Times New Roman" w:hAnsi="Times New Roman" w:cs="Times New Roman"/>
          <w:sz w:val="28"/>
          <w:szCs w:val="28"/>
        </w:rPr>
        <w:t xml:space="preserve"> члены Совета:</w:t>
      </w:r>
      <w:r w:rsidRPr="000B5AD9">
        <w:rPr>
          <w:rFonts w:ascii="Times New Roman" w:hAnsi="Times New Roman" w:cs="Times New Roman"/>
          <w:sz w:val="28"/>
          <w:szCs w:val="28"/>
        </w:rPr>
        <w:t xml:space="preserve"> </w:t>
      </w:r>
      <w:r w:rsidR="00C255D2">
        <w:rPr>
          <w:rFonts w:ascii="Times New Roman" w:hAnsi="Times New Roman" w:cs="Times New Roman"/>
          <w:sz w:val="28"/>
          <w:szCs w:val="28"/>
        </w:rPr>
        <w:t xml:space="preserve">Афанасьев С.А., Бауэр М.Л.,  </w:t>
      </w:r>
      <w:proofErr w:type="spellStart"/>
      <w:r w:rsidR="00C255D2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C255D2">
        <w:rPr>
          <w:rFonts w:ascii="Times New Roman" w:hAnsi="Times New Roman" w:cs="Times New Roman"/>
          <w:sz w:val="28"/>
          <w:szCs w:val="28"/>
        </w:rPr>
        <w:t xml:space="preserve"> И.В., Матвеева Ф.И.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5D2">
        <w:rPr>
          <w:rFonts w:ascii="Times New Roman" w:hAnsi="Times New Roman" w:cs="Times New Roman"/>
          <w:sz w:val="28"/>
          <w:szCs w:val="28"/>
        </w:rPr>
        <w:t xml:space="preserve"> Сальникова Н.И., Седых Ю.И., </w:t>
      </w:r>
      <w:proofErr w:type="spellStart"/>
      <w:r w:rsidR="00C255D2">
        <w:rPr>
          <w:rFonts w:ascii="Times New Roman" w:hAnsi="Times New Roman" w:cs="Times New Roman"/>
          <w:sz w:val="28"/>
          <w:szCs w:val="28"/>
        </w:rPr>
        <w:t>Циплякова</w:t>
      </w:r>
      <w:proofErr w:type="spellEnd"/>
      <w:r w:rsidR="00C255D2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1D51DF" w:rsidRDefault="00C255D2" w:rsidP="001D51DF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1D51DF" w:rsidRPr="000B5AD9" w:rsidRDefault="001D51DF" w:rsidP="001D51DF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="00C2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D2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C255D2">
        <w:rPr>
          <w:rFonts w:ascii="Times New Roman" w:hAnsi="Times New Roman" w:cs="Times New Roman"/>
          <w:sz w:val="28"/>
          <w:szCs w:val="28"/>
        </w:rPr>
        <w:t xml:space="preserve"> И.П.- помощник руководителя ТО Росздравнадзора, Кноп С.Н. - начальник отдела ТО Росздравнадзора,  </w:t>
      </w:r>
      <w:proofErr w:type="spellStart"/>
      <w:r w:rsidR="00C255D2">
        <w:rPr>
          <w:rFonts w:ascii="Times New Roman" w:hAnsi="Times New Roman" w:cs="Times New Roman"/>
          <w:sz w:val="28"/>
          <w:szCs w:val="28"/>
        </w:rPr>
        <w:t>Тулунова</w:t>
      </w:r>
      <w:proofErr w:type="spellEnd"/>
      <w:r w:rsidR="00C255D2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5D2">
        <w:rPr>
          <w:rFonts w:ascii="Times New Roman" w:hAnsi="Times New Roman" w:cs="Times New Roman"/>
          <w:sz w:val="28"/>
          <w:szCs w:val="28"/>
        </w:rPr>
        <w:t xml:space="preserve">–зам. начальника </w:t>
      </w:r>
      <w:r>
        <w:rPr>
          <w:rFonts w:ascii="Times New Roman" w:hAnsi="Times New Roman" w:cs="Times New Roman"/>
          <w:sz w:val="28"/>
          <w:szCs w:val="28"/>
        </w:rPr>
        <w:t>отдела организации фармацевтической деятельности  и ле</w:t>
      </w:r>
      <w:r w:rsidR="00C255D2">
        <w:rPr>
          <w:rFonts w:ascii="Times New Roman" w:hAnsi="Times New Roman" w:cs="Times New Roman"/>
          <w:sz w:val="28"/>
          <w:szCs w:val="28"/>
        </w:rPr>
        <w:t>карственного обеспечения МЗ РХ.</w:t>
      </w:r>
      <w:r w:rsidRPr="00DB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DF" w:rsidRDefault="001D51DF" w:rsidP="001D5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</w:t>
      </w:r>
    </w:p>
    <w:p w:rsidR="00257626" w:rsidRDefault="00257626" w:rsidP="001D51DF">
      <w:pPr>
        <w:rPr>
          <w:rFonts w:ascii="Times New Roman" w:hAnsi="Times New Roman" w:cs="Times New Roman"/>
          <w:sz w:val="28"/>
          <w:szCs w:val="28"/>
        </w:rPr>
      </w:pPr>
    </w:p>
    <w:p w:rsidR="00257626" w:rsidRDefault="001B3AED" w:rsidP="00257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повестки: «</w:t>
      </w:r>
      <w:r w:rsidR="00257626" w:rsidRPr="00257626">
        <w:rPr>
          <w:rFonts w:ascii="Times New Roman" w:hAnsi="Times New Roman" w:cs="Times New Roman"/>
          <w:b/>
          <w:sz w:val="28"/>
          <w:szCs w:val="28"/>
          <w:u w:val="single"/>
        </w:rPr>
        <w:t>Об организации работы Отделения</w:t>
      </w:r>
      <w:r w:rsidR="003C08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Совета о</w:t>
      </w:r>
      <w:r w:rsidR="00257626" w:rsidRPr="00257626">
        <w:rPr>
          <w:rFonts w:ascii="Times New Roman" w:hAnsi="Times New Roman" w:cs="Times New Roman"/>
          <w:b/>
          <w:sz w:val="28"/>
          <w:szCs w:val="28"/>
          <w:u w:val="single"/>
        </w:rPr>
        <w:t>бщественных организаций</w:t>
      </w:r>
      <w:r w:rsidR="00257626" w:rsidRPr="00257626">
        <w:rPr>
          <w:rFonts w:ascii="Times New Roman" w:hAnsi="Times New Roman" w:cs="Times New Roman"/>
          <w:b/>
          <w:u w:val="single"/>
        </w:rPr>
        <w:t xml:space="preserve"> </w:t>
      </w:r>
      <w:r w:rsidR="00257626" w:rsidRPr="00257626">
        <w:rPr>
          <w:rFonts w:ascii="Times New Roman" w:hAnsi="Times New Roman" w:cs="Times New Roman"/>
          <w:b/>
          <w:sz w:val="28"/>
          <w:szCs w:val="28"/>
          <w:u w:val="single"/>
        </w:rPr>
        <w:t>по защите прав пациентов при Территориальном органе Росздравнадзора по Республике Хакасия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57626" w:rsidRPr="002576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0820" w:rsidRDefault="003C0820" w:rsidP="00257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626" w:rsidRPr="00257626" w:rsidRDefault="003C0820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Выступила</w:t>
      </w:r>
      <w:r w:rsidR="0025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7626" w:rsidRPr="00257626">
        <w:rPr>
          <w:rFonts w:ascii="Times New Roman" w:hAnsi="Times New Roman" w:cs="Times New Roman"/>
          <w:sz w:val="28"/>
          <w:szCs w:val="28"/>
        </w:rPr>
        <w:t xml:space="preserve">уководитель Территориального органа  Росздравнадзора </w:t>
      </w:r>
      <w:proofErr w:type="gramStart"/>
      <w:r w:rsidR="00257626" w:rsidRPr="002576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57626" w:rsidRPr="00257626">
        <w:rPr>
          <w:rFonts w:ascii="Times New Roman" w:hAnsi="Times New Roman" w:cs="Times New Roman"/>
          <w:sz w:val="28"/>
          <w:szCs w:val="28"/>
        </w:rPr>
        <w:t xml:space="preserve"> Республике Хакасия Кузьмина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ED">
        <w:rPr>
          <w:rFonts w:ascii="Times New Roman" w:hAnsi="Times New Roman" w:cs="Times New Roman"/>
          <w:sz w:val="28"/>
          <w:szCs w:val="28"/>
        </w:rPr>
        <w:t>Вниманию присутствующих была предложена повестка дня из 4 вопросов. Повестка принята единогласно. В</w:t>
      </w:r>
      <w:r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1B3AED">
        <w:rPr>
          <w:rFonts w:ascii="Times New Roman" w:hAnsi="Times New Roman" w:cs="Times New Roman"/>
          <w:sz w:val="28"/>
          <w:szCs w:val="28"/>
        </w:rPr>
        <w:t xml:space="preserve">руководителя ТО Росздравнадзора по РХ </w:t>
      </w:r>
      <w:r w:rsidR="009D3271">
        <w:rPr>
          <w:rFonts w:ascii="Times New Roman" w:hAnsi="Times New Roman" w:cs="Times New Roman"/>
          <w:sz w:val="28"/>
          <w:szCs w:val="28"/>
        </w:rPr>
        <w:t xml:space="preserve">Кузьминой Н.Н. </w:t>
      </w:r>
      <w:r w:rsidR="001B3AED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626" w:rsidRDefault="00257626" w:rsidP="00257626">
      <w:pPr>
        <w:jc w:val="both"/>
        <w:rPr>
          <w:sz w:val="28"/>
          <w:szCs w:val="28"/>
        </w:rPr>
      </w:pPr>
    </w:p>
    <w:p w:rsidR="00257626" w:rsidRDefault="001B3AED" w:rsidP="00257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повестки: «</w:t>
      </w:r>
      <w:r w:rsidR="00257626" w:rsidRPr="003C0820">
        <w:rPr>
          <w:rFonts w:ascii="Times New Roman" w:hAnsi="Times New Roman" w:cs="Times New Roman"/>
          <w:b/>
          <w:sz w:val="28"/>
          <w:szCs w:val="28"/>
          <w:u w:val="single"/>
        </w:rPr>
        <w:t>О назначении ответственного секретаря Отделения Совета общественных организаций по защите прав пациентов при Территориальном органе Росздр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авнадзора по Республике Хакасия».</w:t>
      </w:r>
    </w:p>
    <w:p w:rsidR="003C0820" w:rsidRPr="003C0820" w:rsidRDefault="003C0820" w:rsidP="00257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626" w:rsidRDefault="003C0820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0820">
        <w:rPr>
          <w:rFonts w:ascii="Times New Roman" w:hAnsi="Times New Roman" w:cs="Times New Roman"/>
          <w:sz w:val="28"/>
          <w:szCs w:val="28"/>
        </w:rPr>
        <w:t>Выступила</w:t>
      </w:r>
      <w:r w:rsidR="00257626">
        <w:rPr>
          <w:sz w:val="28"/>
          <w:szCs w:val="28"/>
        </w:rPr>
        <w:tab/>
      </w:r>
      <w:r w:rsidR="00257626" w:rsidRPr="003C0820">
        <w:rPr>
          <w:rFonts w:ascii="Times New Roman" w:hAnsi="Times New Roman" w:cs="Times New Roman"/>
          <w:sz w:val="28"/>
          <w:szCs w:val="28"/>
        </w:rPr>
        <w:t xml:space="preserve">Председатель Отделения Совета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по защите прав пациентов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Росздравнадзора по РХ </w:t>
      </w:r>
      <w:r w:rsidR="00257626" w:rsidRPr="003C0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626" w:rsidRPr="003C0820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="00257626" w:rsidRPr="003C082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C0820" w:rsidRPr="003C0820" w:rsidRDefault="003C0820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п.3.4.положения об Отделении Совета </w:t>
      </w:r>
      <w:r w:rsidRPr="003C0820">
        <w:rPr>
          <w:rFonts w:ascii="Times New Roman" w:hAnsi="Times New Roman" w:cs="Times New Roman"/>
          <w:sz w:val="28"/>
          <w:szCs w:val="28"/>
        </w:rPr>
        <w:t xml:space="preserve">общественных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по защите прав пациентов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Росздравнадзора по РХ на должность ответственного секретаря Отделения </w:t>
      </w:r>
      <w:r w:rsidRPr="003C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внесена кандидатура члена Отделения Совета Матвеевой Ф.И., провизора, ветерана труда Республики Хакасия.</w:t>
      </w:r>
    </w:p>
    <w:p w:rsidR="00257626" w:rsidRPr="001B3AED" w:rsidRDefault="001B3AED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 w:rsidRPr="001B3AE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B3AED" w:rsidRPr="001B3AED" w:rsidRDefault="001B3AED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626" w:rsidRDefault="001B3AED" w:rsidP="00257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третьему вопросу повестки: «</w:t>
      </w:r>
      <w:proofErr w:type="gramStart"/>
      <w:r w:rsidR="00257626" w:rsidRPr="001B3AED">
        <w:rPr>
          <w:rFonts w:ascii="Times New Roman" w:hAnsi="Times New Roman" w:cs="Times New Roman"/>
          <w:b/>
          <w:sz w:val="28"/>
          <w:szCs w:val="28"/>
          <w:u w:val="single"/>
        </w:rPr>
        <w:t>О  реализации на территории Республики Хакасия проекта по внедрению системы мониторинга движения лекарственных препаратов для медицинского применения  идентификационными знаками от производителя</w:t>
      </w:r>
      <w:proofErr w:type="gramEnd"/>
      <w:r w:rsidR="00257626" w:rsidRPr="001B3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конечного потребителя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57626" w:rsidRPr="001B3A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3271" w:rsidRPr="009D3271" w:rsidRDefault="009D3271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 w:rsidRPr="009D3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ыступили:</w:t>
      </w:r>
    </w:p>
    <w:p w:rsidR="00257626" w:rsidRDefault="00257626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D3271" w:rsidRPr="009D3271">
        <w:rPr>
          <w:rFonts w:ascii="Times New Roman" w:hAnsi="Times New Roman" w:cs="Times New Roman"/>
          <w:sz w:val="28"/>
          <w:szCs w:val="28"/>
        </w:rPr>
        <w:t xml:space="preserve">Кноп С.Н </w:t>
      </w:r>
      <w:r w:rsidR="009D3271">
        <w:rPr>
          <w:rFonts w:ascii="Times New Roman" w:hAnsi="Times New Roman" w:cs="Times New Roman"/>
          <w:sz w:val="28"/>
          <w:szCs w:val="28"/>
        </w:rPr>
        <w:t>- н</w:t>
      </w:r>
      <w:r w:rsidRPr="009D3271">
        <w:rPr>
          <w:rFonts w:ascii="Times New Roman" w:hAnsi="Times New Roman" w:cs="Times New Roman"/>
          <w:sz w:val="28"/>
          <w:szCs w:val="28"/>
        </w:rPr>
        <w:t>ачальник отдела Территориального органа  Росздравнадзора по Республике Хакасия Кноп С.Н.</w:t>
      </w:r>
      <w:r w:rsidR="009D3271">
        <w:rPr>
          <w:rFonts w:ascii="Times New Roman" w:hAnsi="Times New Roman" w:cs="Times New Roman"/>
          <w:sz w:val="28"/>
          <w:szCs w:val="28"/>
        </w:rPr>
        <w:t>(выступление прилагается)</w:t>
      </w:r>
    </w:p>
    <w:p w:rsidR="009D3271" w:rsidRDefault="009D3271" w:rsidP="009D3271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О.Н.-зам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организации фармацевтической деятельности  и лекарственного обеспечения МЗ РХ отметила, что в Республике Хакасия зарегистрировано 404 организации, которые имеют лицензии на </w:t>
      </w:r>
      <w:r w:rsidR="00487A75">
        <w:rPr>
          <w:rFonts w:ascii="Times New Roman" w:hAnsi="Times New Roman" w:cs="Times New Roman"/>
          <w:sz w:val="28"/>
          <w:szCs w:val="28"/>
        </w:rPr>
        <w:t>фармацевтическую и/или медицинскую деятельность. В</w:t>
      </w:r>
      <w:r>
        <w:rPr>
          <w:rFonts w:ascii="Times New Roman" w:hAnsi="Times New Roman" w:cs="Times New Roman"/>
          <w:sz w:val="28"/>
          <w:szCs w:val="28"/>
        </w:rPr>
        <w:t xml:space="preserve"> системе «маркировка» </w:t>
      </w:r>
      <w:r w:rsidRPr="00DB72F7">
        <w:rPr>
          <w:rFonts w:ascii="Times New Roman" w:hAnsi="Times New Roman" w:cs="Times New Roman"/>
          <w:sz w:val="28"/>
          <w:szCs w:val="28"/>
        </w:rPr>
        <w:t xml:space="preserve"> </w:t>
      </w:r>
      <w:r w:rsidR="00487A75">
        <w:rPr>
          <w:rFonts w:ascii="Times New Roman" w:hAnsi="Times New Roman" w:cs="Times New Roman"/>
          <w:sz w:val="28"/>
          <w:szCs w:val="28"/>
        </w:rPr>
        <w:t>зарегистрированы 63 организации, в т.ч. все муниципальные и государственные организации, но это составляет всего 15% от общего числа организаций, в которых осуществляется оборот и использование лекарственных средств. В течение 2019г. года предстоит еще большая работа, чтобы с 01.01. 2020г. все организации прошли регистрацию.</w:t>
      </w:r>
    </w:p>
    <w:p w:rsidR="00651B86" w:rsidRPr="000B5AD9" w:rsidRDefault="00651B86" w:rsidP="009D3271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выступлений приняли участие:</w:t>
      </w:r>
    </w:p>
    <w:p w:rsidR="009D3271" w:rsidRDefault="00487A75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2B6">
        <w:rPr>
          <w:rFonts w:ascii="Times New Roman" w:hAnsi="Times New Roman" w:cs="Times New Roman"/>
          <w:sz w:val="28"/>
          <w:szCs w:val="28"/>
        </w:rPr>
        <w:t>Бауэр М.Л.- член Общественной палаты РХ, главный врач ДЦ «Абакан</w:t>
      </w:r>
      <w:r w:rsidR="00B02118">
        <w:rPr>
          <w:rFonts w:ascii="Times New Roman" w:hAnsi="Times New Roman" w:cs="Times New Roman"/>
          <w:sz w:val="28"/>
          <w:szCs w:val="28"/>
        </w:rPr>
        <w:t>»</w:t>
      </w:r>
      <w:r w:rsidR="007852B6">
        <w:rPr>
          <w:rFonts w:ascii="Times New Roman" w:hAnsi="Times New Roman" w:cs="Times New Roman"/>
          <w:sz w:val="28"/>
          <w:szCs w:val="28"/>
        </w:rPr>
        <w:t xml:space="preserve"> отметила, что это очень незначительное число зарегистрированных организаций и необходимо Министерству здравоохранения РХ активнее проводить эту работу.</w:t>
      </w:r>
    </w:p>
    <w:p w:rsidR="007852B6" w:rsidRPr="009D3271" w:rsidRDefault="007852B6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Циплякова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  <w:r w:rsidR="00B02118">
        <w:rPr>
          <w:rFonts w:ascii="Times New Roman" w:hAnsi="Times New Roman" w:cs="Times New Roman"/>
          <w:sz w:val="28"/>
          <w:szCs w:val="28"/>
        </w:rPr>
        <w:t xml:space="preserve">- член регионального отделения ОНФ в РХ 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внимание, что необходимо и более активно информировать население о предстоящих изменениях по усилению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лекарственных средств и предотвращению попадания на рынок контрафактных</w:t>
      </w:r>
      <w:r w:rsidR="00477AAF">
        <w:rPr>
          <w:rFonts w:ascii="Times New Roman" w:hAnsi="Times New Roman" w:cs="Times New Roman"/>
          <w:sz w:val="28"/>
          <w:szCs w:val="28"/>
        </w:rPr>
        <w:t xml:space="preserve"> и недоброкачественных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B02118" w:rsidRDefault="007852B6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="00406A9B" w:rsidRPr="00406A9B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="00406A9B">
        <w:rPr>
          <w:rFonts w:ascii="Times New Roman" w:hAnsi="Times New Roman" w:cs="Times New Roman"/>
          <w:sz w:val="28"/>
          <w:szCs w:val="28"/>
        </w:rPr>
        <w:t xml:space="preserve"> С.А. внесла предложение подготовить материал для информирова</w:t>
      </w:r>
      <w:r w:rsidR="00F00AF7">
        <w:rPr>
          <w:rFonts w:ascii="Times New Roman" w:hAnsi="Times New Roman" w:cs="Times New Roman"/>
          <w:sz w:val="28"/>
          <w:szCs w:val="28"/>
        </w:rPr>
        <w:t>ния населения совместно с членами Отделения Совета.</w:t>
      </w:r>
    </w:p>
    <w:p w:rsidR="00406A9B" w:rsidRPr="00651B86" w:rsidRDefault="00651B86" w:rsidP="00257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обсуждения </w:t>
      </w:r>
      <w:r w:rsidRPr="00651B86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477AAF" w:rsidRPr="00477AAF" w:rsidRDefault="00651B86" w:rsidP="00257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AF">
        <w:rPr>
          <w:rFonts w:ascii="Times New Roman" w:hAnsi="Times New Roman" w:cs="Times New Roman"/>
          <w:b/>
          <w:sz w:val="28"/>
          <w:szCs w:val="28"/>
        </w:rPr>
        <w:t>Рекомендовать</w:t>
      </w:r>
      <w:r w:rsidR="00477AAF" w:rsidRPr="00477AAF">
        <w:rPr>
          <w:rFonts w:ascii="Times New Roman" w:hAnsi="Times New Roman" w:cs="Times New Roman"/>
          <w:b/>
          <w:sz w:val="28"/>
          <w:szCs w:val="28"/>
        </w:rPr>
        <w:t>:</w:t>
      </w:r>
    </w:p>
    <w:p w:rsidR="00651B86" w:rsidRDefault="00477AAF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51B86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РХ</w:t>
      </w:r>
      <w:r w:rsidR="009C35D1">
        <w:rPr>
          <w:rFonts w:ascii="Times New Roman" w:hAnsi="Times New Roman" w:cs="Times New Roman"/>
          <w:sz w:val="28"/>
          <w:szCs w:val="28"/>
        </w:rPr>
        <w:t xml:space="preserve"> более активно информировать организации, имеющие лицензии на медицинскую и/или фармацевтическую деятельность</w:t>
      </w:r>
      <w:r w:rsidR="009356C7">
        <w:rPr>
          <w:rFonts w:ascii="Times New Roman" w:hAnsi="Times New Roman" w:cs="Times New Roman"/>
          <w:sz w:val="28"/>
          <w:szCs w:val="28"/>
        </w:rPr>
        <w:t>,  о внедрении</w:t>
      </w:r>
      <w:r w:rsidR="009C35D1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мониторинга движения лекарственных препаратов от производителя до конечного потребителя</w:t>
      </w:r>
      <w:r w:rsidR="009356C7">
        <w:rPr>
          <w:rFonts w:ascii="Times New Roman" w:hAnsi="Times New Roman" w:cs="Times New Roman"/>
          <w:sz w:val="28"/>
          <w:szCs w:val="28"/>
        </w:rPr>
        <w:t xml:space="preserve"> до 01.01.2020г</w:t>
      </w:r>
      <w:r w:rsidR="009C35D1">
        <w:rPr>
          <w:rFonts w:ascii="Times New Roman" w:hAnsi="Times New Roman" w:cs="Times New Roman"/>
          <w:sz w:val="28"/>
          <w:szCs w:val="28"/>
        </w:rPr>
        <w:t>.</w:t>
      </w:r>
    </w:p>
    <w:p w:rsidR="009C35D1" w:rsidRDefault="009C35D1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Территориальному органу Росздравнадзора по РХ информировать участников медицинской и фармацевтической деятельности </w:t>
      </w:r>
      <w:r w:rsidR="00477AAF">
        <w:rPr>
          <w:rFonts w:ascii="Times New Roman" w:hAnsi="Times New Roman" w:cs="Times New Roman"/>
          <w:sz w:val="28"/>
          <w:szCs w:val="28"/>
        </w:rPr>
        <w:t xml:space="preserve">о состоянии </w:t>
      </w:r>
      <w:proofErr w:type="gramStart"/>
      <w:r w:rsidR="00477AAF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автоматизированной системы мониторинга движения лекарственных препаратов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производи</w:t>
      </w:r>
      <w:r w:rsidR="00477AAF">
        <w:rPr>
          <w:rFonts w:ascii="Times New Roman" w:hAnsi="Times New Roman" w:cs="Times New Roman"/>
          <w:sz w:val="28"/>
          <w:szCs w:val="28"/>
        </w:rPr>
        <w:t>теля до конечного потребителя на публичных слушаниях;</w:t>
      </w:r>
    </w:p>
    <w:p w:rsidR="00477AAF" w:rsidRDefault="00477AAF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Совместно с членами Отделения Совета подготовить информацию для населения о новых возможностях  лично проверить легальность приобретаемого или получаемого лекар</w:t>
      </w:r>
      <w:r w:rsidR="004C5C1A">
        <w:rPr>
          <w:rFonts w:ascii="Times New Roman" w:hAnsi="Times New Roman" w:cs="Times New Roman"/>
          <w:sz w:val="28"/>
          <w:szCs w:val="28"/>
        </w:rPr>
        <w:t>ственного препарата при внедрении данной системы контроля качества лекарственных средств.</w:t>
      </w:r>
    </w:p>
    <w:p w:rsidR="00406A9B" w:rsidRDefault="00DE4169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E4169" w:rsidRPr="007852B6" w:rsidRDefault="00DE4169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626" w:rsidRDefault="00477AAF" w:rsidP="00257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1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четвертому вопросу повестки</w:t>
      </w:r>
      <w:r w:rsidR="00DE4169" w:rsidRPr="00DE4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257626" w:rsidRPr="00DE41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рассмотрении и утверждении </w:t>
      </w:r>
      <w:proofErr w:type="gramStart"/>
      <w:r w:rsidR="00257626" w:rsidRPr="00DE4169">
        <w:rPr>
          <w:rFonts w:ascii="Times New Roman" w:hAnsi="Times New Roman" w:cs="Times New Roman"/>
          <w:b/>
          <w:sz w:val="28"/>
          <w:szCs w:val="28"/>
          <w:u w:val="single"/>
        </w:rPr>
        <w:t>плана работы Отделения Совета Общественных организаций</w:t>
      </w:r>
      <w:proofErr w:type="gramEnd"/>
      <w:r w:rsidR="00257626" w:rsidRPr="00DE4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защите прав пациентов при Территориальном органе Росздравнадзора по Республике Хакасия на 2019 год</w:t>
      </w:r>
      <w:r w:rsidR="00DE4169" w:rsidRPr="00DE416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E4169" w:rsidRPr="00DE4169" w:rsidRDefault="00DE4169" w:rsidP="002576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626" w:rsidRDefault="00257626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 w:rsidRPr="007852B6">
        <w:rPr>
          <w:rFonts w:ascii="Times New Roman" w:hAnsi="Times New Roman" w:cs="Times New Roman"/>
          <w:sz w:val="28"/>
          <w:szCs w:val="28"/>
        </w:rPr>
        <w:tab/>
      </w:r>
      <w:r w:rsidR="00DE4169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7852B6">
        <w:rPr>
          <w:rFonts w:ascii="Times New Roman" w:hAnsi="Times New Roman" w:cs="Times New Roman"/>
          <w:sz w:val="28"/>
          <w:szCs w:val="28"/>
        </w:rPr>
        <w:t xml:space="preserve">Председатель Отделения Совета общественных организаций  </w:t>
      </w:r>
      <w:proofErr w:type="spellStart"/>
      <w:r w:rsidRPr="007852B6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Pr="007852B6">
        <w:rPr>
          <w:rFonts w:ascii="Times New Roman" w:hAnsi="Times New Roman" w:cs="Times New Roman"/>
          <w:sz w:val="28"/>
          <w:szCs w:val="28"/>
        </w:rPr>
        <w:t xml:space="preserve"> С.А.</w:t>
      </w:r>
      <w:r w:rsidR="00DE4169">
        <w:rPr>
          <w:rFonts w:ascii="Times New Roman" w:hAnsi="Times New Roman" w:cs="Times New Roman"/>
          <w:sz w:val="28"/>
          <w:szCs w:val="28"/>
        </w:rPr>
        <w:t xml:space="preserve"> и внесла на рассмотрение членов Отделения Проект плана работы на 2019г. с учетом предложений членов Отделе</w:t>
      </w:r>
      <w:r w:rsidR="00950531">
        <w:rPr>
          <w:rFonts w:ascii="Times New Roman" w:hAnsi="Times New Roman" w:cs="Times New Roman"/>
          <w:sz w:val="28"/>
          <w:szCs w:val="28"/>
        </w:rPr>
        <w:t>ния и  ТО Росздравнадзора по РХ   (проект прилагается).</w:t>
      </w:r>
    </w:p>
    <w:p w:rsidR="00DE4169" w:rsidRDefault="00DE4169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Отделения Совета,  обсудив предложенный проект, утвердили план работы на 2019г. единогласно.</w:t>
      </w:r>
    </w:p>
    <w:p w:rsidR="00EE39B0" w:rsidRDefault="00EE39B0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69" w:rsidRDefault="00EE39B0" w:rsidP="00257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9B0">
        <w:rPr>
          <w:rFonts w:ascii="Times New Roman" w:hAnsi="Times New Roman" w:cs="Times New Roman"/>
          <w:b/>
          <w:sz w:val="28"/>
          <w:szCs w:val="28"/>
        </w:rPr>
        <w:t>Разное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39B0" w:rsidRDefault="00EE39B0" w:rsidP="002576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9B0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В.- председатель Регионального отделения ООИ-БРС «Оплот» обратилась с просьбой уточнить в Министерстве здравоохранения РХ об организации медицинского обслуживания больных рассеянным склерозом на базе ГБУЗ РХ «Республиканская клиническая больница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Г.Я.Ремишевской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работе Центра рассеянного склероза.</w:t>
      </w:r>
    </w:p>
    <w:p w:rsidR="00EE39B0" w:rsidRDefault="00EE39B0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B0" w:rsidRDefault="00EE39B0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E39B0" w:rsidRDefault="00EE39B0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письмо в Министерство здравоохранения Республики Хакасия</w:t>
      </w:r>
      <w:r w:rsidR="00D75828"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EE39B0" w:rsidRPr="00EE39B0" w:rsidRDefault="00EE39B0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69" w:rsidRPr="00EE39B0" w:rsidRDefault="00DE4169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69" w:rsidRDefault="00DE4169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Отделения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E4169" w:rsidRDefault="00DE4169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69" w:rsidRPr="007852B6" w:rsidRDefault="00DE4169" w:rsidP="00257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Матвеева Ф.И.</w:t>
      </w:r>
    </w:p>
    <w:p w:rsidR="00257626" w:rsidRPr="007852B6" w:rsidRDefault="00257626" w:rsidP="00257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DF" w:rsidRDefault="001D51DF" w:rsidP="001D5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1DF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51DF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3AED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1DF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57626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642F3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0820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A9B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77AAF"/>
    <w:rsid w:val="0048077B"/>
    <w:rsid w:val="00482836"/>
    <w:rsid w:val="0048348D"/>
    <w:rsid w:val="0048501F"/>
    <w:rsid w:val="0048512B"/>
    <w:rsid w:val="00487A75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2E4"/>
    <w:rsid w:val="004C3620"/>
    <w:rsid w:val="004C3FB8"/>
    <w:rsid w:val="004C40FD"/>
    <w:rsid w:val="004C43E9"/>
    <w:rsid w:val="004C5720"/>
    <w:rsid w:val="004C5BBB"/>
    <w:rsid w:val="004C5C1A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1B86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67C1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2B6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56C7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31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35D1"/>
    <w:rsid w:val="009C420B"/>
    <w:rsid w:val="009C6A09"/>
    <w:rsid w:val="009C6CD4"/>
    <w:rsid w:val="009D07DC"/>
    <w:rsid w:val="009D2EC3"/>
    <w:rsid w:val="009D3271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118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5A8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55D2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17198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5828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416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39B0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AF7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DF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51DF"/>
    <w:pPr>
      <w:keepNext/>
      <w:tabs>
        <w:tab w:val="left" w:pos="2985"/>
      </w:tabs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51DF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069B-C541-4819-8EEB-05B927F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2018-12-24T06:28:00Z</dcterms:created>
  <dcterms:modified xsi:type="dcterms:W3CDTF">2018-12-25T03:14:00Z</dcterms:modified>
</cp:coreProperties>
</file>