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D" w:rsidRDefault="0049336D" w:rsidP="00EF4B90">
      <w:pPr>
        <w:jc w:val="center"/>
      </w:pPr>
      <w:r>
        <w:rPr>
          <w:sz w:val="32"/>
          <w:szCs w:val="32"/>
        </w:rPr>
        <w:t>Пресс-релиз</w:t>
      </w:r>
    </w:p>
    <w:p w:rsidR="0049336D" w:rsidRDefault="0049336D" w:rsidP="0049336D">
      <w:pPr>
        <w:ind w:right="-284" w:firstLine="708"/>
        <w:jc w:val="both"/>
        <w:rPr>
          <w:sz w:val="26"/>
          <w:szCs w:val="26"/>
          <w:lang w:val="en-US"/>
        </w:rPr>
      </w:pPr>
    </w:p>
    <w:p w:rsidR="00EF4B90" w:rsidRPr="00EF4B90" w:rsidRDefault="00EF4B90" w:rsidP="0049336D">
      <w:pPr>
        <w:ind w:right="-284" w:firstLine="708"/>
        <w:jc w:val="both"/>
        <w:rPr>
          <w:sz w:val="26"/>
          <w:szCs w:val="26"/>
          <w:lang w:val="en-US"/>
        </w:rPr>
      </w:pPr>
    </w:p>
    <w:p w:rsidR="0049336D" w:rsidRDefault="0049336D" w:rsidP="0049336D">
      <w:pPr>
        <w:ind w:right="-284"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16.08.2017 в 10-00  в Х</w:t>
      </w:r>
      <w:r w:rsidR="001A0481">
        <w:rPr>
          <w:sz w:val="26"/>
          <w:szCs w:val="26"/>
        </w:rPr>
        <w:t>акасском государственном университете</w:t>
      </w:r>
      <w:r>
        <w:rPr>
          <w:sz w:val="26"/>
          <w:szCs w:val="26"/>
        </w:rPr>
        <w:t xml:space="preserve"> им. Н.Ф. Катанова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Территориальным  органом Росздравнадзора по Республике Хакасия проведены публичные </w:t>
      </w:r>
      <w:r w:rsidR="001A0481">
        <w:rPr>
          <w:sz w:val="26"/>
          <w:szCs w:val="26"/>
        </w:rPr>
        <w:t xml:space="preserve">слушания </w:t>
      </w:r>
      <w:r>
        <w:rPr>
          <w:sz w:val="26"/>
          <w:szCs w:val="26"/>
        </w:rPr>
        <w:t>результатов правоприменительной практики</w:t>
      </w:r>
      <w:r>
        <w:rPr>
          <w:b/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статистики типовых и массовых нарушений обязательных требований законодательства при осуществлении контрольно-надзорной деятельности  за 7 мес. 2017 года,  в которых   приняли участие </w:t>
      </w:r>
      <w:r>
        <w:rPr>
          <w:sz w:val="26"/>
          <w:szCs w:val="26"/>
        </w:rPr>
        <w:t xml:space="preserve"> специалисты Минздрава Республики Хакасия, главные врачи  государственных учреждений здравоохранения, федеральных учреждений, имеющих лицензию на медицинскую деятельность</w:t>
      </w:r>
      <w:proofErr w:type="gramEnd"/>
      <w:r>
        <w:rPr>
          <w:sz w:val="26"/>
          <w:szCs w:val="26"/>
        </w:rPr>
        <w:t>,  руководители аптечных организаций республики, руководители  организаций частной  формы собственности и индивидуальные предприниматели, осуществляющие деятельность в сфере  здравоохранения.</w:t>
      </w:r>
    </w:p>
    <w:p w:rsidR="00D948D4" w:rsidRDefault="0049336D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48D4">
        <w:rPr>
          <w:sz w:val="26"/>
          <w:szCs w:val="26"/>
        </w:rPr>
        <w:t xml:space="preserve">Представлены доклады по лицензионному контролю медицинской деятельности,  новым нормативным документам по </w:t>
      </w:r>
      <w:proofErr w:type="spellStart"/>
      <w:proofErr w:type="gramStart"/>
      <w:r w:rsidR="00D948D4">
        <w:rPr>
          <w:sz w:val="26"/>
          <w:szCs w:val="26"/>
        </w:rPr>
        <w:t>риск-ориентированному</w:t>
      </w:r>
      <w:proofErr w:type="spellEnd"/>
      <w:proofErr w:type="gramEnd"/>
      <w:r w:rsidR="00D948D4">
        <w:rPr>
          <w:sz w:val="26"/>
          <w:szCs w:val="26"/>
        </w:rPr>
        <w:t xml:space="preserve"> подходу при проведении контрольно-надзорных мероприятий, итогам деятельности ТО Росздравнадзора по Республике Хакасия за 7 мес. т.г.</w:t>
      </w:r>
    </w:p>
    <w:p w:rsidR="0049336D" w:rsidRDefault="00D948D4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336D">
        <w:rPr>
          <w:sz w:val="26"/>
          <w:szCs w:val="26"/>
        </w:rPr>
        <w:t>Присутствующими были заданы вопросы, касающиеся отнесения к определенной категории риска медицинских и аптечных организаций.</w:t>
      </w:r>
    </w:p>
    <w:p w:rsidR="00D948D4" w:rsidRDefault="00D948D4" w:rsidP="0049336D">
      <w:pPr>
        <w:ind w:right="-284" w:firstLine="708"/>
        <w:jc w:val="both"/>
        <w:rPr>
          <w:bCs/>
          <w:sz w:val="26"/>
          <w:szCs w:val="26"/>
        </w:rPr>
      </w:pPr>
    </w:p>
    <w:p w:rsidR="0049336D" w:rsidRDefault="0049336D" w:rsidP="0049336D">
      <w:pPr>
        <w:ind w:right="-284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окончании слушаний участники заполнили  «Анкету определения эффективности публичного обсуждения контрольно-надзорной деятельности   Территориального органа Росздравнадзора».</w:t>
      </w:r>
    </w:p>
    <w:p w:rsidR="0049336D" w:rsidRDefault="0049336D" w:rsidP="0049336D">
      <w:pPr>
        <w:tabs>
          <w:tab w:val="left" w:pos="0"/>
        </w:tabs>
        <w:rPr>
          <w:sz w:val="26"/>
          <w:szCs w:val="26"/>
        </w:rPr>
      </w:pPr>
    </w:p>
    <w:p w:rsidR="0049336D" w:rsidRDefault="0049336D" w:rsidP="0049336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Средний итоговый балл по проведенному мероприятию </w:t>
      </w:r>
      <w:r w:rsidR="008E4174">
        <w:rPr>
          <w:sz w:val="26"/>
          <w:szCs w:val="26"/>
        </w:rPr>
        <w:t>(по анализу анкет) составил 4,7</w:t>
      </w:r>
      <w:r>
        <w:rPr>
          <w:sz w:val="26"/>
          <w:szCs w:val="26"/>
        </w:rPr>
        <w:t>.</w:t>
      </w:r>
    </w:p>
    <w:p w:rsidR="0049336D" w:rsidRDefault="0049336D" w:rsidP="0049336D">
      <w:pPr>
        <w:tabs>
          <w:tab w:val="left" w:pos="0"/>
        </w:tabs>
        <w:rPr>
          <w:sz w:val="26"/>
          <w:szCs w:val="26"/>
        </w:rPr>
      </w:pPr>
    </w:p>
    <w:p w:rsidR="001A0481" w:rsidRDefault="0049336D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Внесены предложения</w:t>
      </w:r>
      <w:r w:rsidR="001A0481">
        <w:rPr>
          <w:sz w:val="26"/>
          <w:szCs w:val="26"/>
        </w:rPr>
        <w:t>:</w:t>
      </w:r>
    </w:p>
    <w:p w:rsidR="0049336D" w:rsidRDefault="0049336D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 </w:t>
      </w:r>
      <w:r w:rsidR="001A0481">
        <w:rPr>
          <w:sz w:val="26"/>
          <w:szCs w:val="26"/>
        </w:rPr>
        <w:t xml:space="preserve"> проведении подобных мероприятий один раз в полгода,</w:t>
      </w:r>
    </w:p>
    <w:p w:rsidR="0049336D" w:rsidRDefault="0049336D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A0481">
        <w:rPr>
          <w:sz w:val="26"/>
          <w:szCs w:val="26"/>
        </w:rPr>
        <w:t xml:space="preserve"> о проведении </w:t>
      </w:r>
      <w:proofErr w:type="gramStart"/>
      <w:r w:rsidR="001A0481">
        <w:rPr>
          <w:sz w:val="26"/>
          <w:szCs w:val="26"/>
        </w:rPr>
        <w:t>проверок уровня образования специалистов аптечной сети</w:t>
      </w:r>
      <w:proofErr w:type="gramEnd"/>
      <w:r>
        <w:rPr>
          <w:sz w:val="26"/>
          <w:szCs w:val="26"/>
        </w:rPr>
        <w:t>,</w:t>
      </w:r>
    </w:p>
    <w:p w:rsidR="0049336D" w:rsidRDefault="0049336D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481">
        <w:rPr>
          <w:sz w:val="26"/>
          <w:szCs w:val="26"/>
        </w:rPr>
        <w:t>)</w:t>
      </w:r>
      <w:r>
        <w:rPr>
          <w:sz w:val="26"/>
          <w:szCs w:val="26"/>
        </w:rPr>
        <w:t xml:space="preserve"> о </w:t>
      </w:r>
      <w:r w:rsidR="001A0481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>информации об изменениях нормативных документов, в том числе по организации контроля,</w:t>
      </w:r>
    </w:p>
    <w:p w:rsidR="0049336D" w:rsidRDefault="001A0481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336D">
        <w:rPr>
          <w:sz w:val="26"/>
          <w:szCs w:val="26"/>
        </w:rPr>
        <w:t xml:space="preserve">) о предоставлении информации по </w:t>
      </w:r>
      <w:r>
        <w:rPr>
          <w:sz w:val="26"/>
          <w:szCs w:val="26"/>
        </w:rPr>
        <w:t xml:space="preserve">отнесению медицинских и аптечных </w:t>
      </w:r>
      <w:r w:rsidR="0049336D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к той или иной категории риска</w:t>
      </w:r>
      <w:r w:rsidR="0049336D">
        <w:rPr>
          <w:sz w:val="26"/>
          <w:szCs w:val="26"/>
        </w:rPr>
        <w:t>,</w:t>
      </w:r>
    </w:p>
    <w:p w:rsidR="0049336D" w:rsidRPr="00EF4B90" w:rsidRDefault="001A0481" w:rsidP="0049336D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336D">
        <w:rPr>
          <w:sz w:val="26"/>
          <w:szCs w:val="26"/>
        </w:rPr>
        <w:t xml:space="preserve">) о </w:t>
      </w:r>
      <w:r>
        <w:rPr>
          <w:sz w:val="26"/>
          <w:szCs w:val="26"/>
        </w:rPr>
        <w:t xml:space="preserve"> запрете  снижения  тарифов на медицинскую помощь </w:t>
      </w:r>
      <w:r w:rsidR="00EF4B90">
        <w:rPr>
          <w:sz w:val="26"/>
          <w:szCs w:val="26"/>
        </w:rPr>
        <w:t>и другое</w:t>
      </w:r>
      <w:r w:rsidR="00EF4B90" w:rsidRPr="00EF4B90">
        <w:rPr>
          <w:sz w:val="26"/>
          <w:szCs w:val="26"/>
        </w:rPr>
        <w:t>.</w:t>
      </w:r>
    </w:p>
    <w:p w:rsidR="0049336D" w:rsidRDefault="0049336D" w:rsidP="0049336D">
      <w:pPr>
        <w:ind w:right="-284"/>
        <w:jc w:val="both"/>
        <w:rPr>
          <w:bCs/>
          <w:sz w:val="26"/>
          <w:szCs w:val="26"/>
        </w:rPr>
      </w:pPr>
    </w:p>
    <w:p w:rsidR="0049336D" w:rsidRDefault="0049336D" w:rsidP="0049336D">
      <w:pPr>
        <w:ind w:right="-284"/>
        <w:jc w:val="both"/>
        <w:rPr>
          <w:bCs/>
          <w:sz w:val="26"/>
          <w:szCs w:val="26"/>
        </w:rPr>
      </w:pPr>
    </w:p>
    <w:p w:rsidR="0049336D" w:rsidRDefault="0049336D" w:rsidP="0049336D">
      <w:pPr>
        <w:framePr w:hSpace="180" w:wrap="around" w:vAnchor="text" w:hAnchor="page" w:x="6478" w:y="-67"/>
        <w:tabs>
          <w:tab w:val="left" w:pos="0"/>
        </w:tabs>
        <w:rPr>
          <w:sz w:val="26"/>
          <w:szCs w:val="26"/>
        </w:rPr>
      </w:pPr>
    </w:p>
    <w:p w:rsidR="0049336D" w:rsidRDefault="0049336D" w:rsidP="0049336D">
      <w:pPr>
        <w:framePr w:hSpace="180" w:wrap="around" w:vAnchor="text" w:hAnchor="page" w:x="6478" w:y="-67"/>
        <w:tabs>
          <w:tab w:val="left" w:pos="0"/>
        </w:tabs>
        <w:rPr>
          <w:sz w:val="26"/>
          <w:szCs w:val="26"/>
        </w:rPr>
      </w:pPr>
    </w:p>
    <w:p w:rsidR="0049336D" w:rsidRDefault="0049336D" w:rsidP="0049336D">
      <w:pPr>
        <w:ind w:right="-284"/>
        <w:jc w:val="both"/>
        <w:rPr>
          <w:bCs/>
          <w:sz w:val="26"/>
          <w:szCs w:val="26"/>
        </w:rPr>
      </w:pPr>
    </w:p>
    <w:p w:rsidR="0049336D" w:rsidRDefault="0049336D" w:rsidP="0049336D">
      <w:pPr>
        <w:ind w:right="-284"/>
        <w:jc w:val="both"/>
        <w:rPr>
          <w:bCs/>
          <w:sz w:val="26"/>
          <w:szCs w:val="26"/>
        </w:rPr>
      </w:pPr>
    </w:p>
    <w:p w:rsidR="0049336D" w:rsidRDefault="0049336D" w:rsidP="0049336D"/>
    <w:p w:rsidR="001255CE" w:rsidRDefault="001255CE"/>
    <w:sectPr w:rsidR="001255CE" w:rsidSect="001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6D"/>
    <w:rsid w:val="00005D9C"/>
    <w:rsid w:val="001255CE"/>
    <w:rsid w:val="001A0481"/>
    <w:rsid w:val="0049336D"/>
    <w:rsid w:val="008E4174"/>
    <w:rsid w:val="00D948D4"/>
    <w:rsid w:val="00E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Стреленко Н И</dc:creator>
  <cp:lastModifiedBy>jj</cp:lastModifiedBy>
  <cp:revision>2</cp:revision>
  <dcterms:created xsi:type="dcterms:W3CDTF">2017-08-24T04:54:00Z</dcterms:created>
  <dcterms:modified xsi:type="dcterms:W3CDTF">2017-08-25T08:06:00Z</dcterms:modified>
</cp:coreProperties>
</file>