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8" w:rsidRDefault="008A4838" w:rsidP="008A4838">
      <w:pPr>
        <w:spacing w:after="0" w:line="4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УВЕДОМЛЕНИЕ</w:t>
      </w:r>
    </w:p>
    <w:p w:rsidR="008A4838" w:rsidRDefault="008A4838" w:rsidP="008A4838">
      <w:pPr>
        <w:spacing w:after="0"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публичных обсуждений</w:t>
      </w:r>
    </w:p>
    <w:p w:rsidR="008A4838" w:rsidRDefault="008A4838" w:rsidP="008A4838">
      <w:pPr>
        <w:spacing w:after="0" w:line="420" w:lineRule="exact"/>
        <w:jc w:val="center"/>
        <w:rPr>
          <w:sz w:val="32"/>
          <w:szCs w:val="32"/>
        </w:rPr>
      </w:pPr>
    </w:p>
    <w:p w:rsidR="008A4838" w:rsidRDefault="008A4838" w:rsidP="008A4838">
      <w:pPr>
        <w:spacing w:after="0" w:line="420" w:lineRule="exact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Планом-графиком проведения в 2019 году публичных обсуждений результатов правоприменительной практики Росздравнадзора, руководством по соблюдению обязательных требований, утвержденных руководителем Росздравнадзора от 20.03.2017, Территориальный орган Росздравнадзора по Республике Хакасия уведомляет о проведении публичных обсуждений по результатам</w:t>
      </w:r>
      <w:proofErr w:type="gramEnd"/>
      <w:r>
        <w:rPr>
          <w:sz w:val="32"/>
          <w:szCs w:val="32"/>
        </w:rPr>
        <w:t xml:space="preserve"> правоприменительной практики за 1 квартал 2019 года.  </w:t>
      </w:r>
    </w:p>
    <w:p w:rsidR="008A4838" w:rsidRDefault="008A4838" w:rsidP="008A4838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Публичные обсуждения состоятся 25.04.2019 в 10.00 по адресу: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Абакан, ул. Хакасская, 68, в актовом зале «МПСИ ХГУ им. Н.Ф. Катанова».</w:t>
      </w:r>
    </w:p>
    <w:p w:rsidR="008A4838" w:rsidRDefault="008A4838" w:rsidP="008A4838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Доклад по правоприменительной практике, статистике нарушений обязательных требований размещен на официальном сайте Территориального органа Росздравнадзора по Республике Хакасия, в разделе «Реформа контрольно-надзорной деятельности», подраздел «Система комплексной профилактики нарушений обязательных требований для юридических лиц и индивидуальных предпринимателей».</w:t>
      </w:r>
    </w:p>
    <w:p w:rsidR="008A4838" w:rsidRPr="004F67AE" w:rsidRDefault="008A4838" w:rsidP="008A4838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Вопросы и предложения по данным материалам принимаются на  официальном сайте Территориального органа Росздравнадзора по Республике Хакасия</w:t>
      </w:r>
      <w:r w:rsidRPr="00816000">
        <w:rPr>
          <w:sz w:val="32"/>
          <w:szCs w:val="32"/>
        </w:rPr>
        <w:t xml:space="preserve"> </w:t>
      </w:r>
      <w:r>
        <w:rPr>
          <w:sz w:val="32"/>
          <w:szCs w:val="32"/>
        </w:rPr>
        <w:t>в разделе «Реформа контрольно-надзорной деятельности», подраздел «Опрос», а также по электронной почте</w:t>
      </w:r>
      <w:r w:rsidRPr="003E207A">
        <w:rPr>
          <w:sz w:val="20"/>
          <w:szCs w:val="20"/>
        </w:rPr>
        <w:t xml:space="preserve"> </w:t>
      </w:r>
      <w:r w:rsidRPr="003E207A">
        <w:rPr>
          <w:sz w:val="32"/>
          <w:szCs w:val="32"/>
        </w:rPr>
        <w:t>(</w:t>
      </w:r>
      <w:r w:rsidRPr="003E207A">
        <w:rPr>
          <w:sz w:val="32"/>
          <w:szCs w:val="32"/>
          <w:lang w:val="en-US"/>
        </w:rPr>
        <w:t>E</w:t>
      </w:r>
      <w:r w:rsidRPr="003E207A">
        <w:rPr>
          <w:sz w:val="32"/>
          <w:szCs w:val="32"/>
        </w:rPr>
        <w:t xml:space="preserve"> – </w:t>
      </w:r>
      <w:r w:rsidRPr="003E207A"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)</w:t>
      </w:r>
      <w:r w:rsidRPr="003E207A">
        <w:rPr>
          <w:sz w:val="32"/>
          <w:szCs w:val="32"/>
        </w:rPr>
        <w:t xml:space="preserve"> </w:t>
      </w:r>
      <w:hyperlink r:id="rId4" w:history="1">
        <w:r w:rsidRPr="00570225">
          <w:rPr>
            <w:rStyle w:val="a3"/>
            <w:sz w:val="32"/>
            <w:szCs w:val="32"/>
            <w:lang w:val="en-US"/>
          </w:rPr>
          <w:t>reg</w:t>
        </w:r>
        <w:r w:rsidRPr="00570225">
          <w:rPr>
            <w:rStyle w:val="a3"/>
            <w:sz w:val="32"/>
            <w:szCs w:val="32"/>
          </w:rPr>
          <w:t>19@</w:t>
        </w:r>
        <w:r w:rsidRPr="00570225">
          <w:rPr>
            <w:rStyle w:val="a3"/>
            <w:sz w:val="32"/>
            <w:szCs w:val="32"/>
            <w:lang w:val="en-US"/>
          </w:rPr>
          <w:t>reg</w:t>
        </w:r>
        <w:r w:rsidRPr="00570225">
          <w:rPr>
            <w:rStyle w:val="a3"/>
            <w:sz w:val="32"/>
            <w:szCs w:val="32"/>
          </w:rPr>
          <w:t>19.</w:t>
        </w:r>
        <w:r w:rsidRPr="00570225">
          <w:rPr>
            <w:rStyle w:val="a3"/>
            <w:sz w:val="32"/>
            <w:szCs w:val="32"/>
            <w:lang w:val="en-US"/>
          </w:rPr>
          <w:t>roszdravnadzor</w:t>
        </w:r>
        <w:r w:rsidRPr="00570225">
          <w:rPr>
            <w:rStyle w:val="a3"/>
            <w:sz w:val="32"/>
            <w:szCs w:val="32"/>
          </w:rPr>
          <w:t>.</w:t>
        </w:r>
        <w:r w:rsidRPr="00570225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. </w:t>
      </w:r>
    </w:p>
    <w:p w:rsidR="008A4838" w:rsidRDefault="008A4838" w:rsidP="008A4838"/>
    <w:p w:rsidR="0051680C" w:rsidRDefault="0051680C"/>
    <w:sectPr w:rsidR="0051680C" w:rsidSect="0051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4838"/>
    <w:rsid w:val="0051680C"/>
    <w:rsid w:val="008A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19@reg19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2019-04-09T01:43:00Z</dcterms:created>
  <dcterms:modified xsi:type="dcterms:W3CDTF">2019-04-09T01:45:00Z</dcterms:modified>
</cp:coreProperties>
</file>